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A34" w:rsidRDefault="004D0A34" w:rsidP="004D0A34">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29EF27F7" wp14:editId="56DD024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D0A34" w:rsidRDefault="004D0A34" w:rsidP="004D0A34">
      <w:pPr>
        <w:spacing w:after="0" w:line="240" w:lineRule="auto"/>
        <w:rPr>
          <w:rFonts w:ascii="Times New Roman" w:eastAsia="Times New Roman" w:hAnsi="Times New Roman" w:cs="Times New Roman"/>
          <w:noProof/>
          <w:sz w:val="24"/>
          <w:szCs w:val="24"/>
        </w:rPr>
      </w:pPr>
    </w:p>
    <w:p w:rsidR="009714BB" w:rsidRPr="009714BB" w:rsidRDefault="004D0A34" w:rsidP="009714BB">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etvrtak,6.oktobar 2016</w:t>
      </w:r>
      <w:r>
        <w:rPr>
          <w:rFonts w:ascii="Brush Script MT" w:eastAsia="Times New Roman" w:hAnsi="Brush Script MT" w:cs="Times New Roman"/>
          <w:bCs/>
          <w:i/>
          <w:noProof/>
          <w:color w:val="FF00FF"/>
          <w:sz w:val="28"/>
          <w:szCs w:val="44"/>
        </w:rPr>
        <w:t xml:space="preserve">.   </w:t>
      </w:r>
    </w:p>
    <w:p w:rsidR="00ED6E8C" w:rsidRDefault="00222D1E" w:rsidP="00ED6E8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hAnsi="Times New Roman" w:cs="Times New Roman"/>
          <w:b/>
          <w:bCs/>
          <w:noProof/>
          <w:color w:val="0000CC"/>
          <w:sz w:val="28"/>
        </w:rPr>
        <w:t>NSPRV obeleži</w:t>
      </w:r>
      <w:r w:rsidR="00ED6E8C">
        <w:rPr>
          <w:rFonts w:ascii="Times New Roman" w:hAnsi="Times New Roman" w:cs="Times New Roman"/>
          <w:b/>
          <w:bCs/>
          <w:noProof/>
          <w:color w:val="0000CC"/>
          <w:sz w:val="28"/>
        </w:rPr>
        <w:t>o</w:t>
      </w:r>
      <w:r w:rsidR="000C0ED2">
        <w:rPr>
          <w:rFonts w:ascii="Times New Roman" w:hAnsi="Times New Roman" w:cs="Times New Roman"/>
          <w:b/>
          <w:bCs/>
          <w:noProof/>
          <w:color w:val="0000CC"/>
          <w:sz w:val="28"/>
        </w:rPr>
        <w:t xml:space="preserve"> </w:t>
      </w:r>
      <w:r w:rsidR="009714BB">
        <w:rPr>
          <w:rFonts w:ascii="Times New Roman" w:hAnsi="Times New Roman" w:cs="Times New Roman"/>
          <w:b/>
          <w:bCs/>
          <w:noProof/>
          <w:color w:val="0000CC"/>
          <w:sz w:val="28"/>
        </w:rPr>
        <w:t xml:space="preserve">WTD 2016: </w:t>
      </w:r>
      <w:r w:rsidR="00ED6E8C">
        <w:rPr>
          <w:rFonts w:ascii="Times New Roman" w:eastAsia="Times New Roman" w:hAnsi="Times New Roman" w:cs="Times New Roman"/>
          <w:b/>
          <w:bCs/>
          <w:noProof/>
          <w:color w:val="0000CC"/>
          <w:sz w:val="28"/>
          <w:szCs w:val="24"/>
        </w:rPr>
        <w:t>„</w:t>
      </w:r>
      <w:r w:rsidR="00ED6E8C" w:rsidRPr="00555389">
        <w:rPr>
          <w:rFonts w:ascii="Times New Roman" w:eastAsia="Times New Roman" w:hAnsi="Times New Roman" w:cs="Times New Roman"/>
          <w:b/>
          <w:bCs/>
          <w:noProof/>
          <w:color w:val="0000CC"/>
          <w:sz w:val="28"/>
          <w:szCs w:val="24"/>
          <w:lang w:val="en-US"/>
        </w:rPr>
        <w:t>Poštovanjem nastavnika</w:t>
      </w:r>
      <w:r w:rsidR="00ED6E8C">
        <w:rPr>
          <w:rFonts w:ascii="Times New Roman" w:eastAsia="Times New Roman" w:hAnsi="Times New Roman" w:cs="Times New Roman"/>
          <w:b/>
          <w:bCs/>
          <w:noProof/>
          <w:color w:val="0000CC"/>
          <w:sz w:val="28"/>
          <w:szCs w:val="24"/>
          <w:lang w:val="en-US"/>
        </w:rPr>
        <w:t>,</w:t>
      </w:r>
      <w:r w:rsidR="00ED6E8C" w:rsidRPr="00555389">
        <w:rPr>
          <w:rFonts w:ascii="Times New Roman" w:eastAsia="Times New Roman" w:hAnsi="Times New Roman" w:cs="Times New Roman"/>
          <w:b/>
          <w:bCs/>
          <w:noProof/>
          <w:color w:val="0000CC"/>
          <w:sz w:val="28"/>
          <w:szCs w:val="24"/>
          <w:lang w:val="en-US"/>
        </w:rPr>
        <w:t xml:space="preserve"> </w:t>
      </w:r>
    </w:p>
    <w:p w:rsidR="009714BB" w:rsidRPr="00ED6E8C" w:rsidRDefault="00ED6E8C" w:rsidP="00ED6E8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poboljšavamo njihov položaj!”</w:t>
      </w:r>
    </w:p>
    <w:p w:rsidR="009714BB" w:rsidRDefault="009714BB" w:rsidP="009714BB">
      <w:pPr>
        <w:spacing w:after="0" w:line="240" w:lineRule="auto"/>
        <w:rPr>
          <w:rFonts w:ascii="Times New Roman" w:hAnsi="Times New Roman" w:cs="Times New Roman"/>
          <w:bCs/>
          <w:noProof/>
          <w:color w:val="000000"/>
          <w:sz w:val="24"/>
        </w:rPr>
      </w:pPr>
    </w:p>
    <w:p w:rsidR="009714BB" w:rsidRPr="009714BB" w:rsidRDefault="0070123D" w:rsidP="009714BB">
      <w:pPr>
        <w:spacing w:after="0" w:line="240" w:lineRule="auto"/>
        <w:ind w:firstLine="720"/>
        <w:jc w:val="both"/>
        <w:rPr>
          <w:rFonts w:ascii="Times New Roman" w:hAnsi="Times New Roman" w:cs="Times New Roman"/>
          <w:bCs/>
          <w:noProof/>
          <w:color w:val="000000"/>
          <w:sz w:val="24"/>
        </w:rPr>
      </w:pPr>
      <w:r>
        <w:rPr>
          <w:rFonts w:ascii="Times New Roman" w:hAnsi="Times New Roman" w:cs="Times New Roman"/>
          <w:bCs/>
          <w:noProof/>
          <w:color w:val="000000"/>
          <w:sz w:val="24"/>
          <w:lang w:eastAsia="sr-Latn-RS"/>
        </w:rPr>
        <w:drawing>
          <wp:anchor distT="0" distB="0" distL="114300" distR="114300" simplePos="0" relativeHeight="251679744" behindDoc="0" locked="0" layoutInCell="1" allowOverlap="1" wp14:anchorId="15067100" wp14:editId="3329BFBA">
            <wp:simplePos x="0" y="0"/>
            <wp:positionH relativeFrom="column">
              <wp:posOffset>3909060</wp:posOffset>
            </wp:positionH>
            <wp:positionV relativeFrom="paragraph">
              <wp:posOffset>350520</wp:posOffset>
            </wp:positionV>
            <wp:extent cx="2158365" cy="1433830"/>
            <wp:effectExtent l="0" t="0" r="0" b="0"/>
            <wp:wrapSquare wrapText="bothSides"/>
            <wp:docPr id="5" name="Picture 5" descr="C:\Users\Zdravko\Pictures\2016-10-05 sv dan nastavnika 2016\sv dan nastavnika 2016 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6-10-05 sv dan nastavnika 2016\sv dan nastavnika 2016 015.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58365" cy="1433830"/>
                    </a:xfrm>
                    <a:prstGeom prst="rect">
                      <a:avLst/>
                    </a:prstGeom>
                    <a:noFill/>
                    <a:ln>
                      <a:noFill/>
                    </a:ln>
                  </pic:spPr>
                </pic:pic>
              </a:graphicData>
            </a:graphic>
            <wp14:sizeRelH relativeFrom="page">
              <wp14:pctWidth>0</wp14:pctWidth>
            </wp14:sizeRelH>
            <wp14:sizeRelV relativeFrom="page">
              <wp14:pctHeight>0</wp14:pctHeight>
            </wp14:sizeRelV>
          </wp:anchor>
        </w:drawing>
      </w:r>
      <w:r w:rsidR="009714BB">
        <w:rPr>
          <w:rFonts w:ascii="Times New Roman" w:hAnsi="Times New Roman" w:cs="Times New Roman"/>
          <w:bCs/>
          <w:noProof/>
          <w:color w:val="000000"/>
          <w:sz w:val="24"/>
        </w:rPr>
        <w:t>„</w:t>
      </w:r>
      <w:r w:rsidR="009714BB" w:rsidRPr="009714BB">
        <w:rPr>
          <w:rFonts w:ascii="Times New Roman" w:hAnsi="Times New Roman" w:cs="Times New Roman"/>
          <w:bCs/>
          <w:noProof/>
          <w:color w:val="000000"/>
          <w:sz w:val="24"/>
        </w:rPr>
        <w:t>Nastavnici  “proizvode” globalne građane, tako da su nastavnici ti  kojima treba omogućiti napredovanje</w:t>
      </w:r>
      <w:r w:rsidR="009714BB">
        <w:rPr>
          <w:rFonts w:ascii="Times New Roman" w:hAnsi="Times New Roman" w:cs="Times New Roman"/>
          <w:bCs/>
          <w:noProof/>
          <w:color w:val="000000"/>
          <w:sz w:val="24"/>
        </w:rPr>
        <w:t>“ rekao je u svom izlaganju u povodu Svetskog dana nastavnika (WTD) prof. Hadži Zdravko M.</w:t>
      </w:r>
      <w:r w:rsidR="00222D1E">
        <w:rPr>
          <w:rFonts w:ascii="Times New Roman" w:hAnsi="Times New Roman" w:cs="Times New Roman"/>
          <w:bCs/>
          <w:noProof/>
          <w:color w:val="000000"/>
          <w:sz w:val="24"/>
        </w:rPr>
        <w:t xml:space="preserve"> Kovač</w:t>
      </w:r>
      <w:r w:rsidR="009714BB" w:rsidRPr="009714BB">
        <w:rPr>
          <w:rFonts w:ascii="Times New Roman" w:hAnsi="Times New Roman" w:cs="Times New Roman"/>
          <w:bCs/>
          <w:noProof/>
          <w:color w:val="000000"/>
          <w:sz w:val="24"/>
        </w:rPr>
        <w:t xml:space="preserve">. </w:t>
      </w:r>
      <w:r w:rsidR="009714BB">
        <w:rPr>
          <w:rFonts w:ascii="Times New Roman" w:hAnsi="Times New Roman" w:cs="Times New Roman"/>
          <w:bCs/>
          <w:noProof/>
          <w:color w:val="000000"/>
          <w:sz w:val="24"/>
        </w:rPr>
        <w:t>„</w:t>
      </w:r>
      <w:r w:rsidR="009714BB" w:rsidRPr="009714BB">
        <w:rPr>
          <w:rFonts w:ascii="Times New Roman" w:hAnsi="Times New Roman" w:cs="Times New Roman"/>
          <w:bCs/>
          <w:noProof/>
          <w:color w:val="000000"/>
          <w:sz w:val="24"/>
        </w:rPr>
        <w:t>WTD je prilika da se preispitaju  nacionalne politike i problem</w:t>
      </w:r>
      <w:r w:rsidR="00A402A2">
        <w:rPr>
          <w:rFonts w:ascii="Times New Roman" w:hAnsi="Times New Roman" w:cs="Times New Roman"/>
          <w:bCs/>
          <w:noProof/>
          <w:color w:val="000000"/>
          <w:sz w:val="24"/>
        </w:rPr>
        <w:t>i</w:t>
      </w:r>
      <w:r w:rsidR="009714BB" w:rsidRPr="009714BB">
        <w:rPr>
          <w:rFonts w:ascii="Times New Roman" w:hAnsi="Times New Roman" w:cs="Times New Roman"/>
          <w:bCs/>
          <w:noProof/>
          <w:color w:val="000000"/>
          <w:sz w:val="24"/>
        </w:rPr>
        <w:t xml:space="preserve"> sa kojima se suočavaju nastavnici iz međunarodne perspektive, da </w:t>
      </w:r>
      <w:r w:rsidR="00A402A2">
        <w:rPr>
          <w:rFonts w:ascii="Times New Roman" w:hAnsi="Times New Roman" w:cs="Times New Roman"/>
          <w:bCs/>
          <w:noProof/>
          <w:color w:val="000000"/>
          <w:sz w:val="24"/>
        </w:rPr>
        <w:t>se ostvari napredak lokalnih</w:t>
      </w:r>
      <w:r w:rsidR="009714BB" w:rsidRPr="009714BB">
        <w:rPr>
          <w:rFonts w:ascii="Times New Roman" w:hAnsi="Times New Roman" w:cs="Times New Roman"/>
          <w:bCs/>
          <w:noProof/>
          <w:color w:val="000000"/>
          <w:sz w:val="24"/>
        </w:rPr>
        <w:t xml:space="preserve"> nas</w:t>
      </w:r>
      <w:r w:rsidR="009714BB">
        <w:rPr>
          <w:rFonts w:ascii="Times New Roman" w:hAnsi="Times New Roman" w:cs="Times New Roman"/>
          <w:bCs/>
          <w:noProof/>
          <w:color w:val="000000"/>
          <w:sz w:val="24"/>
        </w:rPr>
        <w:t xml:space="preserve">tavnika u globalnom kontekstu. </w:t>
      </w:r>
      <w:r w:rsidR="009714BB" w:rsidRPr="009714BB">
        <w:rPr>
          <w:rFonts w:ascii="Times New Roman" w:hAnsi="Times New Roman" w:cs="Times New Roman"/>
          <w:bCs/>
          <w:noProof/>
          <w:color w:val="000000"/>
          <w:sz w:val="24"/>
        </w:rPr>
        <w:t>UNESKO pruža najbolji globalni kontekst</w:t>
      </w:r>
      <w:r w:rsidR="009714BB">
        <w:rPr>
          <w:rFonts w:ascii="Times New Roman" w:hAnsi="Times New Roman" w:cs="Times New Roman"/>
          <w:bCs/>
          <w:noProof/>
          <w:color w:val="000000"/>
          <w:sz w:val="24"/>
        </w:rPr>
        <w:t xml:space="preserve"> i trudi se da dođe do razmene</w:t>
      </w:r>
      <w:r w:rsidR="009714BB" w:rsidRPr="009714BB">
        <w:rPr>
          <w:rFonts w:ascii="Times New Roman" w:hAnsi="Times New Roman" w:cs="Times New Roman"/>
          <w:bCs/>
          <w:noProof/>
          <w:color w:val="000000"/>
          <w:sz w:val="24"/>
        </w:rPr>
        <w:t xml:space="preserve"> ideja preko granica</w:t>
      </w:r>
      <w:r w:rsidR="009714BB">
        <w:rPr>
          <w:rFonts w:ascii="Times New Roman" w:hAnsi="Times New Roman" w:cs="Times New Roman"/>
          <w:bCs/>
          <w:noProof/>
          <w:color w:val="000000"/>
          <w:sz w:val="24"/>
        </w:rPr>
        <w:t>“ rekao je Kovač i naglasio da</w:t>
      </w:r>
      <w:r w:rsidR="009714BB" w:rsidRPr="009714BB">
        <w:t xml:space="preserve"> </w:t>
      </w:r>
      <w:r w:rsidR="009714BB">
        <w:t xml:space="preserve">će </w:t>
      </w:r>
      <w:r w:rsidR="009714BB">
        <w:rPr>
          <w:rFonts w:ascii="Times New Roman" w:hAnsi="Times New Roman" w:cs="Times New Roman"/>
          <w:bCs/>
          <w:noProof/>
          <w:color w:val="000000"/>
          <w:sz w:val="24"/>
        </w:rPr>
        <w:t>„nedostatak kvalifikovanih nastavnika i novca za njihovo angažovanje</w:t>
      </w:r>
      <w:r w:rsidR="009714BB" w:rsidRPr="009714BB">
        <w:rPr>
          <w:rFonts w:ascii="Times New Roman" w:hAnsi="Times New Roman" w:cs="Times New Roman"/>
          <w:bCs/>
          <w:noProof/>
          <w:color w:val="000000"/>
          <w:sz w:val="24"/>
        </w:rPr>
        <w:t xml:space="preserve"> nastaviti da blokira napore za postizanje univerzalnog (osnovnog i srednjeg) obrazovanja</w:t>
      </w:r>
      <w:r w:rsidR="009714BB">
        <w:rPr>
          <w:rFonts w:ascii="Times New Roman" w:hAnsi="Times New Roman" w:cs="Times New Roman"/>
          <w:bCs/>
          <w:noProof/>
          <w:color w:val="000000"/>
          <w:sz w:val="24"/>
        </w:rPr>
        <w:t xml:space="preserve"> – osnovnog plana Obrazovanja do 2030</w:t>
      </w:r>
      <w:r w:rsidR="009714BB" w:rsidRPr="009714BB">
        <w:rPr>
          <w:rFonts w:ascii="Times New Roman" w:hAnsi="Times New Roman" w:cs="Times New Roman"/>
          <w:bCs/>
          <w:noProof/>
          <w:color w:val="000000"/>
          <w:sz w:val="24"/>
        </w:rPr>
        <w:t>.</w:t>
      </w:r>
    </w:p>
    <w:p w:rsidR="009714BB" w:rsidRDefault="0070123D" w:rsidP="009714BB">
      <w:pPr>
        <w:spacing w:after="0" w:line="240" w:lineRule="auto"/>
        <w:ind w:firstLine="720"/>
        <w:jc w:val="both"/>
        <w:rPr>
          <w:rFonts w:ascii="Times New Roman" w:hAnsi="Times New Roman" w:cs="Times New Roman"/>
          <w:bCs/>
          <w:noProof/>
          <w:color w:val="000000"/>
          <w:sz w:val="24"/>
        </w:rPr>
      </w:pPr>
      <w:r>
        <w:rPr>
          <w:rFonts w:ascii="Times New Roman" w:hAnsi="Times New Roman" w:cs="Times New Roman"/>
          <w:bCs/>
          <w:noProof/>
          <w:color w:val="000000"/>
          <w:sz w:val="24"/>
          <w:lang w:eastAsia="sr-Latn-RS"/>
        </w:rPr>
        <w:drawing>
          <wp:anchor distT="0" distB="0" distL="114300" distR="114300" simplePos="0" relativeHeight="251677696" behindDoc="1" locked="0" layoutInCell="1" allowOverlap="1" wp14:anchorId="14E97746" wp14:editId="5B916370">
            <wp:simplePos x="0" y="0"/>
            <wp:positionH relativeFrom="column">
              <wp:posOffset>3906520</wp:posOffset>
            </wp:positionH>
            <wp:positionV relativeFrom="paragraph">
              <wp:posOffset>848995</wp:posOffset>
            </wp:positionV>
            <wp:extent cx="2164080" cy="1438275"/>
            <wp:effectExtent l="0" t="0" r="7620" b="9525"/>
            <wp:wrapTight wrapText="bothSides">
              <wp:wrapPolygon edited="0">
                <wp:start x="0" y="0"/>
                <wp:lineTo x="0" y="21457"/>
                <wp:lineTo x="21486" y="21457"/>
                <wp:lineTo x="21486" y="0"/>
                <wp:lineTo x="0" y="0"/>
              </wp:wrapPolygon>
            </wp:wrapTight>
            <wp:docPr id="4" name="Picture 4" descr="C:\Users\Zdravko\Pictures\2016-10-05 sv dan nastavnika 2016\sv dan nastavnika 2016 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6-10-05 sv dan nastavnika 2016\sv dan nastavnika 2016 052.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6408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EC5B81">
        <w:rPr>
          <w:rFonts w:ascii="Times New Roman" w:hAnsi="Times New Roman" w:cs="Times New Roman"/>
          <w:bCs/>
          <w:noProof/>
          <w:color w:val="000000"/>
          <w:sz w:val="24"/>
        </w:rPr>
        <w:t>„</w:t>
      </w:r>
      <w:r w:rsidR="009714BB" w:rsidRPr="009714BB">
        <w:rPr>
          <w:rFonts w:ascii="Times New Roman" w:hAnsi="Times New Roman" w:cs="Times New Roman"/>
          <w:bCs/>
          <w:noProof/>
          <w:color w:val="000000"/>
          <w:sz w:val="24"/>
          <w:lang w:val="sr-Cyrl-CS"/>
        </w:rPr>
        <w:t>U zemljama članicama Organizacije za ekonomsku saradnju i razvoj (</w:t>
      </w:r>
      <w:r w:rsidR="009714BB" w:rsidRPr="009714BB">
        <w:rPr>
          <w:rFonts w:ascii="Times New Roman" w:hAnsi="Times New Roman" w:cs="Times New Roman"/>
          <w:bCs/>
          <w:noProof/>
          <w:color w:val="000000"/>
          <w:sz w:val="24"/>
          <w:lang w:val="sr-Latn-CS"/>
        </w:rPr>
        <w:t>OECD</w:t>
      </w:r>
      <w:r w:rsidR="009714BB" w:rsidRPr="009714BB">
        <w:rPr>
          <w:rFonts w:ascii="Times New Roman" w:hAnsi="Times New Roman" w:cs="Times New Roman"/>
          <w:bCs/>
          <w:noProof/>
          <w:color w:val="000000"/>
          <w:sz w:val="24"/>
          <w:lang w:val="sr-Cyrl-CS"/>
        </w:rPr>
        <w:t>), stopa nezaposlenosti je niža među osobama sa strukovnim srednjoškolskim obrazovanjem (9,2 odsto) nego među onima sa opštim srednjoškolskim obrazovanjem (10 odsto)</w:t>
      </w:r>
      <w:r w:rsidR="00EC5B81">
        <w:rPr>
          <w:rFonts w:ascii="Times New Roman" w:hAnsi="Times New Roman" w:cs="Times New Roman"/>
          <w:bCs/>
          <w:noProof/>
          <w:color w:val="000000"/>
          <w:sz w:val="24"/>
        </w:rPr>
        <w:t>“ rekao je Kovač</w:t>
      </w:r>
      <w:r w:rsidR="009714BB" w:rsidRPr="009714BB">
        <w:rPr>
          <w:rFonts w:ascii="Times New Roman" w:hAnsi="Times New Roman" w:cs="Times New Roman"/>
          <w:bCs/>
          <w:noProof/>
          <w:color w:val="000000"/>
          <w:sz w:val="24"/>
          <w:lang w:val="sr-Cyrl-CS"/>
        </w:rPr>
        <w:t xml:space="preserve">. </w:t>
      </w:r>
      <w:r w:rsidR="00EC5B81">
        <w:rPr>
          <w:rFonts w:ascii="Times New Roman" w:hAnsi="Times New Roman" w:cs="Times New Roman"/>
          <w:bCs/>
          <w:noProof/>
          <w:color w:val="000000"/>
          <w:sz w:val="24"/>
        </w:rPr>
        <w:t>„</w:t>
      </w:r>
      <w:r w:rsidR="009714BB" w:rsidRPr="009714BB">
        <w:rPr>
          <w:rFonts w:ascii="Times New Roman" w:hAnsi="Times New Roman" w:cs="Times New Roman"/>
          <w:bCs/>
          <w:noProof/>
          <w:color w:val="000000"/>
          <w:sz w:val="24"/>
          <w:lang w:val="sr-Cyrl-CS"/>
        </w:rPr>
        <w:t xml:space="preserve">U periodu od 2005. do 2014. godine </w:t>
      </w:r>
      <w:r w:rsidR="009714BB">
        <w:rPr>
          <w:rFonts w:ascii="Times New Roman" w:hAnsi="Times New Roman" w:cs="Times New Roman"/>
          <w:bCs/>
          <w:noProof/>
          <w:color w:val="000000"/>
          <w:sz w:val="24"/>
        </w:rPr>
        <w:t>s</w:t>
      </w:r>
      <w:r w:rsidR="009714BB">
        <w:rPr>
          <w:rFonts w:ascii="Times New Roman" w:hAnsi="Times New Roman" w:cs="Times New Roman"/>
          <w:bCs/>
          <w:noProof/>
          <w:color w:val="000000"/>
          <w:sz w:val="24"/>
          <w:lang w:val="sr-Cyrl-CS"/>
        </w:rPr>
        <w:t>t</w:t>
      </w:r>
      <w:r w:rsidR="009714BB">
        <w:rPr>
          <w:rFonts w:ascii="Times New Roman" w:hAnsi="Times New Roman" w:cs="Times New Roman"/>
          <w:bCs/>
          <w:noProof/>
          <w:color w:val="000000"/>
          <w:sz w:val="24"/>
        </w:rPr>
        <w:t>o</w:t>
      </w:r>
      <w:r w:rsidR="009714BB" w:rsidRPr="009714BB">
        <w:rPr>
          <w:rFonts w:ascii="Times New Roman" w:hAnsi="Times New Roman" w:cs="Times New Roman"/>
          <w:bCs/>
          <w:noProof/>
          <w:color w:val="000000"/>
          <w:sz w:val="24"/>
          <w:lang w:val="sr-Cyrl-CS"/>
        </w:rPr>
        <w:t>pa upisa na univerzitete povećana je sa 29 na 33 odsto – očekuje se da će taj rast biti nastavljen</w:t>
      </w:r>
      <w:r w:rsidR="00EC5B81">
        <w:rPr>
          <w:rFonts w:ascii="Times New Roman" w:hAnsi="Times New Roman" w:cs="Times New Roman"/>
          <w:bCs/>
          <w:noProof/>
          <w:color w:val="000000"/>
          <w:sz w:val="24"/>
        </w:rPr>
        <w:t>“ kaže on</w:t>
      </w:r>
      <w:r w:rsidR="009714BB" w:rsidRPr="009714BB">
        <w:rPr>
          <w:rFonts w:ascii="Times New Roman" w:hAnsi="Times New Roman" w:cs="Times New Roman"/>
          <w:bCs/>
          <w:noProof/>
          <w:color w:val="000000"/>
          <w:sz w:val="24"/>
          <w:lang w:val="sr-Cyrl-CS"/>
        </w:rPr>
        <w:t>. Čak 69 odsto studenata ne završava studije u redovnom trajanju školovanja, već ih u proseku nastavlja još tri godine. učiteljska profesija ne privlači mlade ljude. Udeo nastavnika starosne dobi od 50 i više godina rastao je</w:t>
      </w:r>
      <w:r w:rsidR="009714BB">
        <w:rPr>
          <w:rFonts w:ascii="Times New Roman" w:hAnsi="Times New Roman" w:cs="Times New Roman"/>
          <w:bCs/>
          <w:noProof/>
          <w:color w:val="000000"/>
          <w:sz w:val="24"/>
        </w:rPr>
        <w:t xml:space="preserve"> </w:t>
      </w:r>
      <w:r w:rsidR="009714BB" w:rsidRPr="009714BB">
        <w:rPr>
          <w:rFonts w:ascii="Times New Roman" w:hAnsi="Times New Roman" w:cs="Times New Roman"/>
          <w:bCs/>
          <w:noProof/>
          <w:color w:val="000000"/>
          <w:sz w:val="24"/>
          <w:lang w:val="sr-Cyrl-CS"/>
        </w:rPr>
        <w:t xml:space="preserve">između 2005. i 2014. godine u najmanje 16 </w:t>
      </w:r>
      <w:r w:rsidR="009714BB" w:rsidRPr="009714BB">
        <w:rPr>
          <w:rFonts w:ascii="Times New Roman" w:hAnsi="Times New Roman" w:cs="Times New Roman"/>
          <w:bCs/>
          <w:noProof/>
          <w:color w:val="000000"/>
          <w:sz w:val="24"/>
          <w:lang w:val="sr-Latn-CS"/>
        </w:rPr>
        <w:t>OECD</w:t>
      </w:r>
      <w:r w:rsidR="009714BB" w:rsidRPr="009714BB">
        <w:rPr>
          <w:rFonts w:ascii="Times New Roman" w:hAnsi="Times New Roman" w:cs="Times New Roman"/>
          <w:bCs/>
          <w:noProof/>
          <w:color w:val="000000"/>
          <w:sz w:val="24"/>
          <w:lang w:val="sr-Cyrl-CS"/>
        </w:rPr>
        <w:t xml:space="preserve"> zemalja – u Italiji i Portugaliji manje od tri odsto učitelja i  nastavnika mlađe je od 30 godina.</w:t>
      </w:r>
    </w:p>
    <w:p w:rsidR="009714BB" w:rsidRDefault="00EC5B81" w:rsidP="009714BB">
      <w:pPr>
        <w:spacing w:after="0" w:line="240" w:lineRule="auto"/>
        <w:ind w:firstLine="720"/>
        <w:jc w:val="both"/>
        <w:rPr>
          <w:rFonts w:ascii="Times New Roman" w:hAnsi="Times New Roman" w:cs="Times New Roman"/>
          <w:bCs/>
          <w:noProof/>
          <w:color w:val="000000"/>
          <w:sz w:val="24"/>
        </w:rPr>
      </w:pPr>
      <w:r>
        <w:rPr>
          <w:rFonts w:ascii="Times New Roman" w:hAnsi="Times New Roman" w:cs="Times New Roman"/>
          <w:bCs/>
          <w:noProof/>
          <w:color w:val="000000"/>
          <w:sz w:val="24"/>
          <w:lang w:val="en-US"/>
        </w:rPr>
        <w:t>“</w:t>
      </w:r>
      <w:r w:rsidR="009714BB" w:rsidRPr="009714BB">
        <w:rPr>
          <w:rFonts w:ascii="Times New Roman" w:hAnsi="Times New Roman" w:cs="Times New Roman"/>
          <w:bCs/>
          <w:noProof/>
          <w:color w:val="000000"/>
          <w:sz w:val="24"/>
          <w:lang w:val="en-US"/>
        </w:rPr>
        <w:t xml:space="preserve">Sadašnji obrazovni trendovi u zemljama OECD pokazuju da će 68 odsto mladih ljudi ući u tercijarno obrazovanje bar jednom tokom života. Ova prosečna cifra se smanjuje na 61 </w:t>
      </w:r>
      <w:r w:rsidR="000C0ED2">
        <w:rPr>
          <w:rFonts w:ascii="Times New Roman" w:hAnsi="Times New Roman" w:cs="Times New Roman"/>
          <w:bCs/>
          <w:noProof/>
          <w:color w:val="000000"/>
          <w:sz w:val="24"/>
          <w:lang w:val="en-US"/>
        </w:rPr>
        <w:t xml:space="preserve">odsto kad se iz nje isključe </w:t>
      </w:r>
      <w:r w:rsidR="009714BB" w:rsidRPr="009714BB">
        <w:rPr>
          <w:rFonts w:ascii="Times New Roman" w:hAnsi="Times New Roman" w:cs="Times New Roman"/>
          <w:bCs/>
          <w:noProof/>
          <w:color w:val="000000"/>
          <w:sz w:val="24"/>
          <w:lang w:val="en-US"/>
        </w:rPr>
        <w:t xml:space="preserve">strani  studenti, </w:t>
      </w:r>
      <w:r w:rsidR="00222D1E">
        <w:rPr>
          <w:rFonts w:ascii="Times New Roman" w:hAnsi="Times New Roman" w:cs="Times New Roman"/>
          <w:bCs/>
          <w:noProof/>
          <w:color w:val="000000"/>
          <w:sz w:val="24"/>
          <w:lang w:val="en-US"/>
        </w:rPr>
        <w:t>a na 51 odsto kad se uzm</w:t>
      </w:r>
      <w:r w:rsidR="009714BB" w:rsidRPr="009714BB">
        <w:rPr>
          <w:rFonts w:ascii="Times New Roman" w:hAnsi="Times New Roman" w:cs="Times New Roman"/>
          <w:bCs/>
          <w:noProof/>
          <w:color w:val="000000"/>
          <w:sz w:val="24"/>
          <w:lang w:val="en-US"/>
        </w:rPr>
        <w:t>u u obzir samo domaći studenti mlađi do 25 godina. Tokom 2014. godine, od ukupnog broja novoupisanih studenata</w:t>
      </w:r>
      <w:r w:rsidR="000C0ED2">
        <w:rPr>
          <w:rFonts w:ascii="Times New Roman" w:hAnsi="Times New Roman" w:cs="Times New Roman"/>
          <w:bCs/>
          <w:noProof/>
          <w:color w:val="000000"/>
          <w:sz w:val="24"/>
          <w:lang w:val="en-US"/>
        </w:rPr>
        <w:t>, šest odsto su bili strani</w:t>
      </w:r>
      <w:r w:rsidR="009714BB" w:rsidRPr="009714BB">
        <w:rPr>
          <w:rFonts w:ascii="Times New Roman" w:hAnsi="Times New Roman" w:cs="Times New Roman"/>
          <w:bCs/>
          <w:noProof/>
          <w:color w:val="000000"/>
          <w:sz w:val="24"/>
          <w:lang w:val="en-US"/>
        </w:rPr>
        <w:t xml:space="preserve"> studenti</w:t>
      </w:r>
      <w:r>
        <w:rPr>
          <w:rFonts w:ascii="Times New Roman" w:hAnsi="Times New Roman" w:cs="Times New Roman"/>
          <w:bCs/>
          <w:noProof/>
          <w:color w:val="000000"/>
          <w:sz w:val="24"/>
          <w:lang w:val="en-US"/>
        </w:rPr>
        <w:t>” rekao je proh Zdravko Kovač</w:t>
      </w:r>
      <w:r w:rsidR="009714BB" w:rsidRPr="009714BB">
        <w:rPr>
          <w:rFonts w:ascii="Times New Roman" w:hAnsi="Times New Roman" w:cs="Times New Roman"/>
          <w:bCs/>
          <w:noProof/>
          <w:color w:val="000000"/>
          <w:sz w:val="24"/>
          <w:lang w:val="en-US"/>
        </w:rPr>
        <w:t>.</w:t>
      </w:r>
    </w:p>
    <w:p w:rsidR="009714BB" w:rsidRPr="000C0ED2" w:rsidRDefault="000C0ED2" w:rsidP="009714BB">
      <w:pPr>
        <w:spacing w:after="0" w:line="240" w:lineRule="auto"/>
        <w:ind w:firstLine="720"/>
        <w:jc w:val="both"/>
        <w:rPr>
          <w:rFonts w:ascii="Times New Roman" w:hAnsi="Times New Roman" w:cs="Times New Roman"/>
          <w:b/>
          <w:bCs/>
          <w:i/>
          <w:noProof/>
          <w:color w:val="0000CC"/>
          <w:sz w:val="24"/>
          <w:lang w:val="sr-Cyrl-CS"/>
        </w:rPr>
      </w:pPr>
      <w:r>
        <w:rPr>
          <w:rFonts w:ascii="Times New Roman" w:hAnsi="Times New Roman" w:cs="Times New Roman"/>
          <w:bCs/>
          <w:noProof/>
          <w:color w:val="000000"/>
          <w:sz w:val="24"/>
          <w:lang w:val="en-US"/>
        </w:rPr>
        <w:t>“</w:t>
      </w:r>
      <w:r w:rsidR="009714BB" w:rsidRPr="009714BB">
        <w:rPr>
          <w:rFonts w:ascii="Times New Roman" w:hAnsi="Times New Roman" w:cs="Times New Roman"/>
          <w:bCs/>
          <w:noProof/>
          <w:color w:val="000000"/>
          <w:sz w:val="24"/>
          <w:lang w:val="en-US"/>
        </w:rPr>
        <w:t>Kad je o vladajućim obrazovnim trendovima reč, izveštaj pokazuje da je većina zemalja poslednjih nekoliko godina povećala svoja ulaganja u obrazovanje. Od 2008. do 2013. godine broj đaka u školama je smanjen za jedan odsto zato što je u zemljama OECD rođeno manje dece, ali je potrošnja po učeniku realno bila viša u 2013. nego u 2008. Ulaganje porodica u obrazovanje dece takođe je poraslo, posebno u visoko obrazovanje, gde 30 odsto ulaganja dolazi iz privatnih izvora. Od 2008. do 2013. ukupni privatni izdaci za obrazovanje porasli su za 14 odsto širom OECD područja. Ali, dok neke zemlje obezbeđuju mehanizme finansiranja koji većem broju đaka i studenata pružaju šansu za nastavak školovanja, druge zemlje naplaćuju visoke školarine koje obrazovanje čine dostupnim samo bogatijima</w:t>
      </w:r>
      <w:r>
        <w:rPr>
          <w:rFonts w:ascii="Times New Roman" w:hAnsi="Times New Roman" w:cs="Times New Roman"/>
          <w:bCs/>
          <w:noProof/>
          <w:color w:val="000000"/>
          <w:sz w:val="24"/>
          <w:lang w:val="en-US"/>
        </w:rPr>
        <w:t xml:space="preserve">” rekao je, između ostalog, </w:t>
      </w:r>
      <w:r w:rsidR="00222D1E">
        <w:rPr>
          <w:rFonts w:ascii="Times New Roman" w:hAnsi="Times New Roman" w:cs="Times New Roman"/>
          <w:bCs/>
          <w:noProof/>
          <w:color w:val="000000"/>
          <w:sz w:val="24"/>
          <w:lang w:val="en-US"/>
        </w:rPr>
        <w:t xml:space="preserve">Hadži Zdravko M. </w:t>
      </w:r>
      <w:r>
        <w:rPr>
          <w:rFonts w:ascii="Times New Roman" w:hAnsi="Times New Roman" w:cs="Times New Roman"/>
          <w:bCs/>
          <w:noProof/>
          <w:color w:val="000000"/>
          <w:sz w:val="24"/>
          <w:lang w:val="en-US"/>
        </w:rPr>
        <w:t>Kovač</w:t>
      </w:r>
      <w:r w:rsidR="009714BB" w:rsidRPr="009714BB">
        <w:rPr>
          <w:rFonts w:ascii="Times New Roman" w:hAnsi="Times New Roman" w:cs="Times New Roman"/>
          <w:bCs/>
          <w:noProof/>
          <w:color w:val="000000"/>
          <w:sz w:val="24"/>
          <w:lang w:val="en-US"/>
        </w:rPr>
        <w:t>.</w:t>
      </w:r>
      <w:r>
        <w:rPr>
          <w:rFonts w:ascii="Times New Roman" w:hAnsi="Times New Roman" w:cs="Times New Roman"/>
          <w:bCs/>
          <w:noProof/>
          <w:color w:val="000000"/>
          <w:sz w:val="24"/>
          <w:lang w:val="en-US"/>
        </w:rPr>
        <w:t xml:space="preserve"> </w:t>
      </w:r>
      <w:r w:rsidRPr="000C0ED2">
        <w:rPr>
          <w:rFonts w:ascii="Times New Roman" w:hAnsi="Times New Roman" w:cs="Times New Roman"/>
          <w:b/>
          <w:bCs/>
          <w:i/>
          <w:noProof/>
          <w:color w:val="0000CC"/>
          <w:sz w:val="24"/>
          <w:lang w:val="en-US"/>
        </w:rPr>
        <w:t>(</w:t>
      </w:r>
      <w:r>
        <w:rPr>
          <w:rFonts w:ascii="Times New Roman" w:hAnsi="Times New Roman" w:cs="Times New Roman"/>
          <w:b/>
          <w:bCs/>
          <w:i/>
          <w:noProof/>
          <w:color w:val="0000CC"/>
          <w:sz w:val="24"/>
          <w:lang w:val="en-US"/>
        </w:rPr>
        <w:t>→</w:t>
      </w:r>
      <w:r w:rsidRPr="000C0ED2">
        <w:rPr>
          <w:rFonts w:ascii="Times New Roman" w:hAnsi="Times New Roman" w:cs="Times New Roman"/>
          <w:b/>
          <w:bCs/>
          <w:i/>
          <w:noProof/>
          <w:color w:val="0000CC"/>
          <w:sz w:val="24"/>
          <w:lang w:val="en-US"/>
        </w:rPr>
        <w:t>Prezentacija, Saopštenje)</w:t>
      </w:r>
    </w:p>
    <w:p w:rsidR="009714BB" w:rsidRDefault="009714BB" w:rsidP="009714BB">
      <w:pPr>
        <w:spacing w:after="0" w:line="240" w:lineRule="auto"/>
        <w:rPr>
          <w:rFonts w:ascii="Times New Roman" w:hAnsi="Times New Roman" w:cs="Times New Roman"/>
          <w:bCs/>
          <w:noProof/>
          <w:color w:val="0000CC"/>
          <w:sz w:val="24"/>
          <w:lang w:val="en-US"/>
        </w:rPr>
      </w:pPr>
    </w:p>
    <w:p w:rsidR="000C0ED2" w:rsidRPr="000C0ED2" w:rsidRDefault="000C0ED2" w:rsidP="000C0ED2">
      <w:pPr>
        <w:spacing w:after="0" w:line="240" w:lineRule="auto"/>
        <w:jc w:val="center"/>
        <w:rPr>
          <w:rFonts w:ascii="Times New Roman" w:hAnsi="Times New Roman" w:cs="Times New Roman"/>
          <w:b/>
          <w:bCs/>
          <w:noProof/>
          <w:color w:val="0000CC"/>
          <w:sz w:val="28"/>
          <w:lang w:val="sl-SI"/>
        </w:rPr>
      </w:pPr>
      <w:r w:rsidRPr="000C0ED2">
        <w:rPr>
          <w:rFonts w:ascii="Times New Roman" w:hAnsi="Times New Roman" w:cs="Times New Roman"/>
          <w:b/>
          <w:bCs/>
          <w:noProof/>
          <w:color w:val="0000CC"/>
          <w:sz w:val="28"/>
        </w:rPr>
        <w:t xml:space="preserve">Održana </w:t>
      </w:r>
      <w:r w:rsidRPr="000C0ED2">
        <w:rPr>
          <w:rFonts w:ascii="Times New Roman" w:hAnsi="Times New Roman" w:cs="Times New Roman"/>
          <w:b/>
          <w:bCs/>
          <w:noProof/>
          <w:color w:val="0000CC"/>
          <w:sz w:val="28"/>
          <w:lang w:val="sr-Cyrl-RS"/>
        </w:rPr>
        <w:t>X</w:t>
      </w:r>
      <w:r w:rsidRPr="000C0ED2">
        <w:rPr>
          <w:rFonts w:ascii="Times New Roman" w:hAnsi="Times New Roman" w:cs="Times New Roman"/>
          <w:b/>
          <w:bCs/>
          <w:noProof/>
          <w:color w:val="0000CC"/>
          <w:sz w:val="28"/>
        </w:rPr>
        <w:t>I</w:t>
      </w:r>
      <w:r w:rsidRPr="000C0ED2">
        <w:rPr>
          <w:rFonts w:ascii="Times New Roman" w:hAnsi="Times New Roman" w:cs="Times New Roman"/>
          <w:b/>
          <w:bCs/>
          <w:noProof/>
          <w:color w:val="0000CC"/>
          <w:sz w:val="28"/>
          <w:lang w:val="sr-Latn-CS"/>
        </w:rPr>
        <w:t xml:space="preserve">I </w:t>
      </w:r>
      <w:r w:rsidRPr="000C0ED2">
        <w:rPr>
          <w:rFonts w:ascii="Times New Roman" w:hAnsi="Times New Roman" w:cs="Times New Roman"/>
          <w:b/>
          <w:bCs/>
          <w:noProof/>
          <w:color w:val="0000CC"/>
          <w:sz w:val="28"/>
        </w:rPr>
        <w:t>Skupština NSPRV</w:t>
      </w:r>
      <w:r w:rsidR="00222D1E">
        <w:rPr>
          <w:rFonts w:ascii="Times New Roman" w:hAnsi="Times New Roman" w:cs="Times New Roman"/>
          <w:b/>
          <w:bCs/>
          <w:noProof/>
          <w:color w:val="0000CC"/>
          <w:sz w:val="28"/>
        </w:rPr>
        <w:t>: Hrnjaz novi-stari predsednik</w:t>
      </w:r>
    </w:p>
    <w:p w:rsidR="000C0ED2" w:rsidRPr="000C0ED2" w:rsidRDefault="000C0ED2" w:rsidP="000C0ED2">
      <w:pPr>
        <w:spacing w:after="0" w:line="240" w:lineRule="auto"/>
        <w:rPr>
          <w:rFonts w:ascii="Times New Roman" w:hAnsi="Times New Roman" w:cs="Times New Roman"/>
          <w:bCs/>
          <w:noProof/>
          <w:color w:val="0000CC"/>
          <w:sz w:val="24"/>
          <w:lang w:val="sl-SI"/>
        </w:rPr>
      </w:pPr>
    </w:p>
    <w:p w:rsidR="000C0ED2" w:rsidRDefault="00540D01" w:rsidP="000C0ED2">
      <w:pPr>
        <w:spacing w:after="0" w:line="240" w:lineRule="auto"/>
        <w:ind w:firstLine="720"/>
        <w:jc w:val="both"/>
        <w:rPr>
          <w:rFonts w:ascii="Times New Roman" w:hAnsi="Times New Roman" w:cs="Times New Roman"/>
          <w:bCs/>
          <w:noProof/>
          <w:sz w:val="24"/>
        </w:rPr>
      </w:pPr>
      <w:r>
        <w:rPr>
          <w:rFonts w:ascii="Times New Roman" w:hAnsi="Times New Roman" w:cs="Times New Roman"/>
          <w:bCs/>
          <w:noProof/>
          <w:sz w:val="24"/>
          <w:lang w:eastAsia="sr-Latn-RS"/>
        </w:rPr>
        <w:lastRenderedPageBreak/>
        <w:drawing>
          <wp:anchor distT="0" distB="0" distL="114300" distR="114300" simplePos="0" relativeHeight="251680768" behindDoc="1" locked="0" layoutInCell="1" allowOverlap="1" wp14:anchorId="3C11A45E" wp14:editId="0BDB8963">
            <wp:simplePos x="0" y="0"/>
            <wp:positionH relativeFrom="column">
              <wp:posOffset>4451350</wp:posOffset>
            </wp:positionH>
            <wp:positionV relativeFrom="paragraph">
              <wp:posOffset>11430</wp:posOffset>
            </wp:positionV>
            <wp:extent cx="1666800" cy="1915200"/>
            <wp:effectExtent l="0" t="0" r="0" b="8890"/>
            <wp:wrapTight wrapText="bothSides">
              <wp:wrapPolygon edited="0">
                <wp:start x="0" y="0"/>
                <wp:lineTo x="0" y="21485"/>
                <wp:lineTo x="21238" y="21485"/>
                <wp:lineTo x="21238"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drzana.jpg"/>
                    <pic:cNvPicPr/>
                  </pic:nvPicPr>
                  <pic:blipFill>
                    <a:blip r:embed="rId11">
                      <a:extLst>
                        <a:ext uri="{28A0092B-C50C-407E-A947-70E740481C1C}">
                          <a14:useLocalDpi xmlns:a14="http://schemas.microsoft.com/office/drawing/2010/main" val="0"/>
                        </a:ext>
                      </a:extLst>
                    </a:blip>
                    <a:stretch>
                      <a:fillRect/>
                    </a:stretch>
                  </pic:blipFill>
                  <pic:spPr>
                    <a:xfrm>
                      <a:off x="0" y="0"/>
                      <a:ext cx="1666800" cy="1915200"/>
                    </a:xfrm>
                    <a:prstGeom prst="rect">
                      <a:avLst/>
                    </a:prstGeom>
                  </pic:spPr>
                </pic:pic>
              </a:graphicData>
            </a:graphic>
            <wp14:sizeRelH relativeFrom="margin">
              <wp14:pctWidth>0</wp14:pctWidth>
            </wp14:sizeRelH>
            <wp14:sizeRelV relativeFrom="margin">
              <wp14:pctHeight>0</wp14:pctHeight>
            </wp14:sizeRelV>
          </wp:anchor>
        </w:drawing>
      </w:r>
      <w:r w:rsidR="000C0ED2">
        <w:rPr>
          <w:rFonts w:ascii="Times New Roman" w:hAnsi="Times New Roman" w:cs="Times New Roman"/>
          <w:bCs/>
          <w:noProof/>
          <w:sz w:val="24"/>
          <w:lang w:val="sl-SI"/>
        </w:rPr>
        <w:t>Dosadašnja p</w:t>
      </w:r>
      <w:r w:rsidR="000C0ED2" w:rsidRPr="000C0ED2">
        <w:rPr>
          <w:rFonts w:ascii="Times New Roman" w:hAnsi="Times New Roman" w:cs="Times New Roman"/>
          <w:bCs/>
          <w:noProof/>
          <w:sz w:val="24"/>
          <w:lang w:val="sl-SI"/>
        </w:rPr>
        <w:t>redsednic</w:t>
      </w:r>
      <w:r w:rsidR="00222D1E">
        <w:rPr>
          <w:rFonts w:ascii="Times New Roman" w:hAnsi="Times New Roman" w:cs="Times New Roman"/>
          <w:bCs/>
          <w:noProof/>
          <w:sz w:val="24"/>
          <w:lang w:val="sl-SI"/>
        </w:rPr>
        <w:t xml:space="preserve">a Skupštine NSPRV Jelena Zejak </w:t>
      </w:r>
      <w:r w:rsidR="000C0ED2">
        <w:rPr>
          <w:rFonts w:ascii="Times New Roman" w:hAnsi="Times New Roman" w:cs="Times New Roman"/>
          <w:bCs/>
          <w:noProof/>
          <w:sz w:val="24"/>
          <w:lang w:val="sl-SI"/>
        </w:rPr>
        <w:t xml:space="preserve">otvorila je juče </w:t>
      </w:r>
      <w:r w:rsidR="00222D1E">
        <w:rPr>
          <w:rFonts w:ascii="Times New Roman" w:hAnsi="Times New Roman" w:cs="Times New Roman"/>
          <w:bCs/>
          <w:noProof/>
          <w:sz w:val="24"/>
          <w:lang w:val="sl-SI"/>
        </w:rPr>
        <w:t>5. oktobra  XII</w:t>
      </w:r>
      <w:r w:rsidR="000C0ED2" w:rsidRPr="000C0ED2">
        <w:rPr>
          <w:rFonts w:ascii="Times New Roman" w:hAnsi="Times New Roman" w:cs="Times New Roman"/>
          <w:bCs/>
          <w:noProof/>
          <w:sz w:val="24"/>
          <w:lang w:val="sl-SI"/>
        </w:rPr>
        <w:t xml:space="preserve"> Redovnu</w:t>
      </w:r>
      <w:r w:rsidR="00222D1E">
        <w:rPr>
          <w:rFonts w:ascii="Times New Roman" w:hAnsi="Times New Roman" w:cs="Times New Roman"/>
          <w:bCs/>
          <w:noProof/>
          <w:sz w:val="24"/>
          <w:lang w:val="sl-SI"/>
        </w:rPr>
        <w:t xml:space="preserve"> i</w:t>
      </w:r>
      <w:r w:rsidR="000C0ED2" w:rsidRPr="000C0ED2">
        <w:rPr>
          <w:rFonts w:ascii="Times New Roman" w:hAnsi="Times New Roman" w:cs="Times New Roman"/>
          <w:bCs/>
          <w:noProof/>
          <w:sz w:val="24"/>
          <w:lang w:val="sl-SI"/>
        </w:rPr>
        <w:t xml:space="preserve"> izbornu Skupštinu NSPRV. </w:t>
      </w:r>
      <w:r w:rsidR="000C0ED2" w:rsidRPr="000C0ED2">
        <w:rPr>
          <w:rFonts w:ascii="Times New Roman" w:hAnsi="Times New Roman" w:cs="Times New Roman"/>
          <w:bCs/>
          <w:noProof/>
          <w:sz w:val="24"/>
          <w:lang w:val="sr-Cyrl-RS"/>
        </w:rPr>
        <w:t>Tematski</w:t>
      </w:r>
      <w:r w:rsidR="000C0ED2">
        <w:rPr>
          <w:rFonts w:ascii="Times New Roman" w:hAnsi="Times New Roman" w:cs="Times New Roman"/>
          <w:bCs/>
          <w:noProof/>
          <w:sz w:val="24"/>
        </w:rPr>
        <w:t xml:space="preserve"> </w:t>
      </w:r>
      <w:r w:rsidR="000C0ED2" w:rsidRPr="000C0ED2">
        <w:rPr>
          <w:rFonts w:ascii="Times New Roman" w:hAnsi="Times New Roman" w:cs="Times New Roman"/>
          <w:bCs/>
          <w:noProof/>
          <w:sz w:val="24"/>
          <w:lang w:val="sr-Cyrl-RS"/>
        </w:rPr>
        <w:t xml:space="preserve"> deo sednice </w:t>
      </w:r>
      <w:r w:rsidR="000C0ED2">
        <w:rPr>
          <w:rFonts w:ascii="Times New Roman" w:hAnsi="Times New Roman" w:cs="Times New Roman"/>
          <w:bCs/>
          <w:noProof/>
          <w:sz w:val="24"/>
        </w:rPr>
        <w:t xml:space="preserve"> bio je </w:t>
      </w:r>
      <w:r w:rsidR="000C0ED2" w:rsidRPr="000C0ED2">
        <w:rPr>
          <w:rFonts w:ascii="Times New Roman" w:hAnsi="Times New Roman" w:cs="Times New Roman"/>
          <w:bCs/>
          <w:noProof/>
          <w:sz w:val="24"/>
          <w:lang w:val="sr-Cyrl-RS"/>
        </w:rPr>
        <w:t>posvećen</w:t>
      </w:r>
      <w:r w:rsidR="000C0ED2">
        <w:rPr>
          <w:rFonts w:ascii="Times New Roman" w:hAnsi="Times New Roman" w:cs="Times New Roman"/>
          <w:bCs/>
          <w:noProof/>
          <w:sz w:val="24"/>
          <w:lang w:val="sr-Cyrl-RS"/>
        </w:rPr>
        <w:t xml:space="preserve"> </w:t>
      </w:r>
      <w:r w:rsidR="000C0ED2" w:rsidRPr="000C0ED2">
        <w:rPr>
          <w:rFonts w:ascii="Times New Roman" w:hAnsi="Times New Roman" w:cs="Times New Roman"/>
          <w:bCs/>
          <w:noProof/>
          <w:sz w:val="24"/>
          <w:lang w:val="sr-Cyrl-RS"/>
        </w:rPr>
        <w:t>5. oktobru</w:t>
      </w:r>
      <w:r w:rsidR="000C0ED2">
        <w:rPr>
          <w:rFonts w:ascii="Times New Roman" w:hAnsi="Times New Roman" w:cs="Times New Roman"/>
          <w:bCs/>
          <w:noProof/>
          <w:sz w:val="24"/>
          <w:lang w:val="sr-Cyrl-RS"/>
        </w:rPr>
        <w:t xml:space="preserve"> </w:t>
      </w:r>
      <w:r w:rsidR="000C0ED2">
        <w:rPr>
          <w:rFonts w:ascii="Times New Roman" w:hAnsi="Times New Roman" w:cs="Times New Roman"/>
          <w:bCs/>
          <w:noProof/>
          <w:sz w:val="24"/>
        </w:rPr>
        <w:t xml:space="preserve">- </w:t>
      </w:r>
      <w:r w:rsidR="000C0ED2" w:rsidRPr="000C0ED2">
        <w:rPr>
          <w:rFonts w:ascii="Times New Roman" w:hAnsi="Times New Roman" w:cs="Times New Roman"/>
          <w:bCs/>
          <w:noProof/>
          <w:sz w:val="24"/>
          <w:lang w:val="sr-Cyrl-RS"/>
        </w:rPr>
        <w:t>Svetskom danu učitelja</w:t>
      </w:r>
      <w:r w:rsidR="000C0ED2">
        <w:rPr>
          <w:rFonts w:ascii="Times New Roman" w:hAnsi="Times New Roman" w:cs="Times New Roman"/>
          <w:bCs/>
          <w:noProof/>
          <w:sz w:val="24"/>
        </w:rPr>
        <w:t xml:space="preserve"> pod motom </w:t>
      </w:r>
      <w:r w:rsidR="000C0ED2" w:rsidRPr="000C0ED2">
        <w:rPr>
          <w:rFonts w:ascii="Times New Roman" w:hAnsi="Times New Roman" w:cs="Times New Roman"/>
          <w:bCs/>
          <w:noProof/>
          <w:sz w:val="24"/>
          <w:lang w:val="sr-Cyrl-RS"/>
        </w:rPr>
        <w:t xml:space="preserve"> „Poštovanje nastavnika, unapređenje njihovog statusa</w:t>
      </w:r>
      <w:r w:rsidR="000C0ED2" w:rsidRPr="000C0ED2">
        <w:rPr>
          <w:rFonts w:ascii="Times New Roman" w:hAnsi="Times New Roman" w:cs="Times New Roman"/>
          <w:bCs/>
          <w:noProof/>
          <w:sz w:val="24"/>
          <w:lang w:val="sr-Cyrl-CS"/>
        </w:rPr>
        <w:t>“</w:t>
      </w:r>
      <w:r w:rsidR="000C0ED2">
        <w:rPr>
          <w:rFonts w:ascii="Times New Roman" w:hAnsi="Times New Roman" w:cs="Times New Roman"/>
          <w:bCs/>
          <w:noProof/>
          <w:sz w:val="24"/>
        </w:rPr>
        <w:t>,  a radni deo počeo je</w:t>
      </w:r>
      <w:r w:rsidR="000C0ED2" w:rsidRPr="000C0ED2">
        <w:rPr>
          <w:rFonts w:ascii="Times New Roman" w:hAnsi="Times New Roman" w:cs="Times New Roman"/>
          <w:bCs/>
          <w:noProof/>
          <w:sz w:val="24"/>
        </w:rPr>
        <w:t xml:space="preserve"> </w:t>
      </w:r>
      <w:r w:rsidR="000C0ED2" w:rsidRPr="000C0ED2">
        <w:rPr>
          <w:rFonts w:ascii="Times New Roman" w:hAnsi="Times New Roman" w:cs="Times New Roman"/>
          <w:bCs/>
          <w:noProof/>
          <w:sz w:val="24"/>
          <w:lang w:val="sl-SI"/>
        </w:rPr>
        <w:t xml:space="preserve">izborom radnih tela </w:t>
      </w:r>
      <w:r w:rsidR="000C0ED2" w:rsidRPr="000C0ED2">
        <w:rPr>
          <w:rFonts w:ascii="Times New Roman" w:hAnsi="Times New Roman" w:cs="Times New Roman"/>
          <w:bCs/>
          <w:noProof/>
          <w:sz w:val="24"/>
          <w:lang w:val="sr-Cyrl-CS"/>
        </w:rPr>
        <w:t>Skupštine</w:t>
      </w:r>
      <w:r w:rsidR="000C0ED2" w:rsidRPr="000C0ED2">
        <w:rPr>
          <w:rFonts w:ascii="Times New Roman" w:hAnsi="Times New Roman" w:cs="Times New Roman"/>
          <w:bCs/>
          <w:noProof/>
          <w:sz w:val="24"/>
        </w:rPr>
        <w:t xml:space="preserve">; </w:t>
      </w:r>
      <w:r w:rsidR="000C0ED2" w:rsidRPr="000C0ED2">
        <w:rPr>
          <w:rFonts w:ascii="Times New Roman" w:hAnsi="Times New Roman" w:cs="Times New Roman"/>
          <w:bCs/>
          <w:noProof/>
          <w:sz w:val="24"/>
          <w:lang w:val="sl-SI"/>
        </w:rPr>
        <w:t>radnog predsedništva</w:t>
      </w:r>
      <w:r w:rsidR="000C0ED2" w:rsidRPr="000C0ED2">
        <w:rPr>
          <w:rFonts w:ascii="Times New Roman" w:hAnsi="Times New Roman" w:cs="Times New Roman"/>
          <w:bCs/>
          <w:noProof/>
          <w:sz w:val="24"/>
        </w:rPr>
        <w:t>, z</w:t>
      </w:r>
      <w:r w:rsidR="000C0ED2" w:rsidRPr="000C0ED2">
        <w:rPr>
          <w:rFonts w:ascii="Times New Roman" w:hAnsi="Times New Roman" w:cs="Times New Roman"/>
          <w:bCs/>
          <w:noProof/>
          <w:sz w:val="24"/>
          <w:lang w:val="sl-SI"/>
        </w:rPr>
        <w:t>apisničara i dva overivača zapisnika</w:t>
      </w:r>
      <w:r w:rsidR="000C0ED2" w:rsidRPr="000C0ED2">
        <w:rPr>
          <w:rFonts w:ascii="Times New Roman" w:hAnsi="Times New Roman" w:cs="Times New Roman"/>
          <w:bCs/>
          <w:noProof/>
          <w:sz w:val="24"/>
        </w:rPr>
        <w:t>, v</w:t>
      </w:r>
      <w:bookmarkStart w:id="0" w:name="_GoBack"/>
      <w:bookmarkEnd w:id="0"/>
      <w:r w:rsidR="000C0ED2" w:rsidRPr="000C0ED2">
        <w:rPr>
          <w:rFonts w:ascii="Times New Roman" w:hAnsi="Times New Roman" w:cs="Times New Roman"/>
          <w:bCs/>
          <w:noProof/>
          <w:sz w:val="24"/>
          <w:lang w:val="sl-SI"/>
        </w:rPr>
        <w:t>erifikacione komisije</w:t>
      </w:r>
      <w:r w:rsidR="000C0ED2" w:rsidRPr="000C0ED2">
        <w:rPr>
          <w:rFonts w:ascii="Times New Roman" w:hAnsi="Times New Roman" w:cs="Times New Roman"/>
          <w:bCs/>
          <w:noProof/>
          <w:sz w:val="24"/>
        </w:rPr>
        <w:t xml:space="preserve"> i i</w:t>
      </w:r>
      <w:r w:rsidR="000C0ED2" w:rsidRPr="000C0ED2">
        <w:rPr>
          <w:rFonts w:ascii="Times New Roman" w:hAnsi="Times New Roman" w:cs="Times New Roman"/>
          <w:bCs/>
          <w:noProof/>
          <w:sz w:val="24"/>
          <w:lang w:val="sr-Cyrl-CS"/>
        </w:rPr>
        <w:t>zborne komisije</w:t>
      </w:r>
      <w:r w:rsidR="000C0ED2" w:rsidRPr="000C0ED2">
        <w:rPr>
          <w:rFonts w:ascii="Times New Roman" w:hAnsi="Times New Roman" w:cs="Times New Roman"/>
          <w:bCs/>
          <w:noProof/>
          <w:sz w:val="24"/>
        </w:rPr>
        <w:t xml:space="preserve">. Nakon </w:t>
      </w:r>
      <w:r w:rsidR="000C0ED2" w:rsidRPr="000C0ED2">
        <w:rPr>
          <w:rFonts w:ascii="Times New Roman" w:hAnsi="Times New Roman" w:cs="Times New Roman"/>
          <w:bCs/>
          <w:noProof/>
          <w:sz w:val="24"/>
          <w:lang w:val="sl-SI"/>
        </w:rPr>
        <w:t xml:space="preserve"> izveštaja verifikacione komisije</w:t>
      </w:r>
      <w:r w:rsidR="000C0ED2" w:rsidRPr="000C0ED2">
        <w:rPr>
          <w:rFonts w:ascii="Times New Roman" w:hAnsi="Times New Roman" w:cs="Times New Roman"/>
          <w:bCs/>
          <w:noProof/>
          <w:sz w:val="24"/>
        </w:rPr>
        <w:t xml:space="preserve"> </w:t>
      </w:r>
      <w:r w:rsidR="000C0ED2">
        <w:rPr>
          <w:rFonts w:ascii="Times New Roman" w:hAnsi="Times New Roman" w:cs="Times New Roman"/>
          <w:bCs/>
          <w:noProof/>
          <w:sz w:val="24"/>
        </w:rPr>
        <w:t>u</w:t>
      </w:r>
      <w:r w:rsidR="000C0ED2" w:rsidRPr="000C0ED2">
        <w:rPr>
          <w:rFonts w:ascii="Times New Roman" w:hAnsi="Times New Roman" w:cs="Times New Roman"/>
          <w:bCs/>
          <w:noProof/>
          <w:sz w:val="24"/>
        </w:rPr>
        <w:t>sledi</w:t>
      </w:r>
      <w:r w:rsidR="000C0ED2">
        <w:rPr>
          <w:rFonts w:ascii="Times New Roman" w:hAnsi="Times New Roman" w:cs="Times New Roman"/>
          <w:bCs/>
          <w:noProof/>
          <w:sz w:val="24"/>
        </w:rPr>
        <w:t>lo je</w:t>
      </w:r>
      <w:r w:rsidR="000C0ED2" w:rsidRPr="000C0ED2">
        <w:rPr>
          <w:rFonts w:ascii="Times New Roman" w:hAnsi="Times New Roman" w:cs="Times New Roman"/>
          <w:bCs/>
          <w:noProof/>
          <w:sz w:val="24"/>
        </w:rPr>
        <w:t xml:space="preserve"> u</w:t>
      </w:r>
      <w:r w:rsidR="000C0ED2" w:rsidRPr="000C0ED2">
        <w:rPr>
          <w:rFonts w:ascii="Times New Roman" w:hAnsi="Times New Roman" w:cs="Times New Roman"/>
          <w:bCs/>
          <w:noProof/>
          <w:sz w:val="24"/>
          <w:lang w:val="sl-SI"/>
        </w:rPr>
        <w:t xml:space="preserve">svajanje Poslovnika o radu </w:t>
      </w:r>
      <w:r w:rsidR="000C0ED2" w:rsidRPr="000C0ED2">
        <w:rPr>
          <w:rFonts w:ascii="Times New Roman" w:hAnsi="Times New Roman" w:cs="Times New Roman"/>
          <w:bCs/>
          <w:noProof/>
          <w:sz w:val="24"/>
          <w:lang w:val="sr-Cyrl-CS"/>
        </w:rPr>
        <w:t>Skupštine</w:t>
      </w:r>
      <w:r w:rsidR="000C0ED2">
        <w:rPr>
          <w:rFonts w:ascii="Times New Roman" w:hAnsi="Times New Roman" w:cs="Times New Roman"/>
          <w:bCs/>
          <w:noProof/>
          <w:sz w:val="24"/>
        </w:rPr>
        <w:t xml:space="preserve"> i</w:t>
      </w:r>
      <w:r w:rsidR="000C0ED2" w:rsidRPr="000C0ED2">
        <w:rPr>
          <w:rFonts w:ascii="Times New Roman" w:hAnsi="Times New Roman" w:cs="Times New Roman"/>
          <w:bCs/>
          <w:noProof/>
          <w:sz w:val="24"/>
          <w:lang w:val="sr-Cyrl-CS"/>
        </w:rPr>
        <w:t xml:space="preserve"> dnevnog reda</w:t>
      </w:r>
      <w:r w:rsidR="000C0ED2">
        <w:rPr>
          <w:rFonts w:ascii="Times New Roman" w:hAnsi="Times New Roman" w:cs="Times New Roman"/>
          <w:bCs/>
          <w:noProof/>
          <w:sz w:val="24"/>
        </w:rPr>
        <w:t xml:space="preserve">. </w:t>
      </w:r>
      <w:r w:rsidR="000C0ED2" w:rsidRPr="000C0ED2">
        <w:rPr>
          <w:rFonts w:ascii="Times New Roman" w:hAnsi="Times New Roman" w:cs="Times New Roman"/>
          <w:bCs/>
          <w:noProof/>
          <w:sz w:val="24"/>
        </w:rPr>
        <w:t>Zatim</w:t>
      </w:r>
      <w:r w:rsidR="000C0ED2">
        <w:rPr>
          <w:rFonts w:ascii="Times New Roman" w:hAnsi="Times New Roman" w:cs="Times New Roman"/>
          <w:bCs/>
          <w:noProof/>
          <w:sz w:val="24"/>
        </w:rPr>
        <w:t xml:space="preserve"> su delegati </w:t>
      </w:r>
      <w:r w:rsidR="000C0ED2" w:rsidRPr="000C0ED2">
        <w:rPr>
          <w:rFonts w:ascii="Times New Roman" w:hAnsi="Times New Roman" w:cs="Times New Roman"/>
          <w:bCs/>
          <w:noProof/>
          <w:sz w:val="24"/>
        </w:rPr>
        <w:t>u</w:t>
      </w:r>
      <w:r w:rsidR="000C0ED2">
        <w:rPr>
          <w:rFonts w:ascii="Times New Roman" w:hAnsi="Times New Roman" w:cs="Times New Roman"/>
          <w:bCs/>
          <w:noProof/>
          <w:sz w:val="24"/>
          <w:lang w:val="sr-Cyrl-CS"/>
        </w:rPr>
        <w:t>sv</w:t>
      </w:r>
      <w:r w:rsidR="000C0ED2">
        <w:rPr>
          <w:rFonts w:ascii="Times New Roman" w:hAnsi="Times New Roman" w:cs="Times New Roman"/>
          <w:bCs/>
          <w:noProof/>
          <w:sz w:val="24"/>
        </w:rPr>
        <w:t>ojili</w:t>
      </w:r>
      <w:r w:rsidR="000C0ED2" w:rsidRPr="000C0ED2">
        <w:rPr>
          <w:rFonts w:ascii="Times New Roman" w:hAnsi="Times New Roman" w:cs="Times New Roman"/>
          <w:bCs/>
          <w:noProof/>
          <w:sz w:val="24"/>
          <w:lang w:val="sr-Cyrl-CS"/>
        </w:rPr>
        <w:t xml:space="preserve"> </w:t>
      </w:r>
      <w:r w:rsidR="000C0ED2">
        <w:rPr>
          <w:rFonts w:ascii="Times New Roman" w:hAnsi="Times New Roman" w:cs="Times New Roman"/>
          <w:bCs/>
          <w:noProof/>
          <w:sz w:val="24"/>
        </w:rPr>
        <w:t>i</w:t>
      </w:r>
      <w:r w:rsidR="000C0ED2">
        <w:rPr>
          <w:rFonts w:ascii="Times New Roman" w:hAnsi="Times New Roman" w:cs="Times New Roman"/>
          <w:bCs/>
          <w:noProof/>
          <w:sz w:val="24"/>
          <w:lang w:val="sr-Cyrl-CS"/>
        </w:rPr>
        <w:t>zveštaj</w:t>
      </w:r>
      <w:r w:rsidR="000C0ED2">
        <w:rPr>
          <w:rFonts w:ascii="Times New Roman" w:hAnsi="Times New Roman" w:cs="Times New Roman"/>
          <w:bCs/>
          <w:noProof/>
          <w:sz w:val="24"/>
        </w:rPr>
        <w:t>e</w:t>
      </w:r>
      <w:r w:rsidR="000C0ED2" w:rsidRPr="000C0ED2">
        <w:rPr>
          <w:rFonts w:ascii="Times New Roman" w:hAnsi="Times New Roman" w:cs="Times New Roman"/>
          <w:bCs/>
          <w:noProof/>
          <w:sz w:val="24"/>
          <w:lang w:val="sr-Cyrl-CS"/>
        </w:rPr>
        <w:t xml:space="preserve"> o radu:</w:t>
      </w:r>
      <w:r w:rsidR="000C0ED2" w:rsidRPr="000C0ED2">
        <w:rPr>
          <w:rFonts w:ascii="Times New Roman" w:hAnsi="Times New Roman" w:cs="Times New Roman"/>
          <w:bCs/>
          <w:noProof/>
          <w:sz w:val="24"/>
        </w:rPr>
        <w:t xml:space="preserve"> </w:t>
      </w:r>
      <w:r w:rsidR="000C0ED2" w:rsidRPr="000C0ED2">
        <w:rPr>
          <w:rFonts w:ascii="Times New Roman" w:hAnsi="Times New Roman" w:cs="Times New Roman"/>
          <w:bCs/>
          <w:noProof/>
          <w:sz w:val="24"/>
          <w:lang w:val="sr-Cyrl-CS"/>
        </w:rPr>
        <w:t xml:space="preserve"> Izvršnog odbora NSPRV</w:t>
      </w:r>
      <w:r w:rsidR="000C0ED2" w:rsidRPr="000C0ED2">
        <w:rPr>
          <w:rFonts w:ascii="Times New Roman" w:hAnsi="Times New Roman" w:cs="Times New Roman"/>
          <w:bCs/>
          <w:noProof/>
          <w:sz w:val="24"/>
        </w:rPr>
        <w:t xml:space="preserve">, </w:t>
      </w:r>
      <w:r w:rsidR="000C0ED2" w:rsidRPr="000C0ED2">
        <w:rPr>
          <w:rFonts w:ascii="Times New Roman" w:hAnsi="Times New Roman" w:cs="Times New Roman"/>
          <w:bCs/>
          <w:noProof/>
          <w:sz w:val="24"/>
          <w:lang w:val="sr-Cyrl-CS"/>
        </w:rPr>
        <w:t>Nadzornog odbora NSPRV</w:t>
      </w:r>
      <w:r w:rsidR="000C0ED2" w:rsidRPr="000C0ED2">
        <w:rPr>
          <w:rFonts w:ascii="Times New Roman" w:hAnsi="Times New Roman" w:cs="Times New Roman"/>
          <w:bCs/>
          <w:noProof/>
          <w:sz w:val="24"/>
        </w:rPr>
        <w:t xml:space="preserve">, </w:t>
      </w:r>
      <w:r w:rsidR="000C0ED2" w:rsidRPr="000C0ED2">
        <w:rPr>
          <w:rFonts w:ascii="Times New Roman" w:hAnsi="Times New Roman" w:cs="Times New Roman"/>
          <w:bCs/>
          <w:noProof/>
          <w:sz w:val="24"/>
          <w:lang w:val="sr-Cyrl-RS"/>
        </w:rPr>
        <w:t>Statutarnog odbora NSPRV</w:t>
      </w:r>
      <w:r w:rsidR="000C0ED2" w:rsidRPr="000C0ED2">
        <w:rPr>
          <w:rFonts w:ascii="Times New Roman" w:hAnsi="Times New Roman" w:cs="Times New Roman"/>
          <w:bCs/>
          <w:noProof/>
          <w:sz w:val="24"/>
        </w:rPr>
        <w:t xml:space="preserve"> i </w:t>
      </w:r>
      <w:r w:rsidR="000C0ED2" w:rsidRPr="000C0ED2">
        <w:rPr>
          <w:rFonts w:ascii="Times New Roman" w:hAnsi="Times New Roman" w:cs="Times New Roman"/>
          <w:bCs/>
          <w:noProof/>
          <w:sz w:val="24"/>
          <w:lang w:val="sr-Cyrl-RS"/>
        </w:rPr>
        <w:t xml:space="preserve">Upravnog odbora </w:t>
      </w:r>
      <w:r w:rsidR="000C0ED2" w:rsidRPr="000C0ED2">
        <w:rPr>
          <w:rFonts w:ascii="Times New Roman" w:hAnsi="Times New Roman" w:cs="Times New Roman"/>
          <w:bCs/>
          <w:noProof/>
          <w:sz w:val="24"/>
          <w:lang w:val="sr-Cyrl-CS"/>
        </w:rPr>
        <w:t>Solidarnog sindikalnog fonda</w:t>
      </w:r>
      <w:r w:rsidR="000C0ED2" w:rsidRPr="000C0ED2">
        <w:rPr>
          <w:rFonts w:ascii="Times New Roman" w:hAnsi="Times New Roman" w:cs="Times New Roman"/>
          <w:bCs/>
          <w:noProof/>
          <w:sz w:val="24"/>
          <w:lang w:val="sr-Cyrl-RS"/>
        </w:rPr>
        <w:t xml:space="preserve"> NSPRV</w:t>
      </w:r>
      <w:r w:rsidR="000C0ED2">
        <w:rPr>
          <w:rFonts w:ascii="Times New Roman" w:hAnsi="Times New Roman" w:cs="Times New Roman"/>
          <w:bCs/>
          <w:noProof/>
          <w:sz w:val="24"/>
        </w:rPr>
        <w:t xml:space="preserve">. </w:t>
      </w:r>
    </w:p>
    <w:p w:rsidR="000C0ED2" w:rsidRDefault="00B67B56" w:rsidP="000C0ED2">
      <w:pPr>
        <w:spacing w:after="0" w:line="240" w:lineRule="auto"/>
        <w:ind w:firstLine="720"/>
        <w:jc w:val="both"/>
        <w:rPr>
          <w:rFonts w:ascii="Times New Roman" w:hAnsi="Times New Roman" w:cs="Times New Roman"/>
          <w:bCs/>
          <w:noProof/>
          <w:sz w:val="24"/>
        </w:rPr>
      </w:pPr>
      <w:r>
        <w:rPr>
          <w:rFonts w:ascii="Times New Roman" w:hAnsi="Times New Roman" w:cs="Times New Roman"/>
          <w:bCs/>
          <w:noProof/>
          <w:sz w:val="24"/>
        </w:rPr>
        <w:t>Usledili su</w:t>
      </w:r>
      <w:r w:rsidR="000C0ED2" w:rsidRPr="000C0ED2">
        <w:rPr>
          <w:rFonts w:ascii="Times New Roman" w:hAnsi="Times New Roman" w:cs="Times New Roman"/>
          <w:bCs/>
          <w:noProof/>
          <w:sz w:val="24"/>
        </w:rPr>
        <w:t xml:space="preserve"> izbori za </w:t>
      </w:r>
      <w:r>
        <w:rPr>
          <w:rFonts w:ascii="Times New Roman" w:hAnsi="Times New Roman" w:cs="Times New Roman"/>
          <w:bCs/>
          <w:noProof/>
          <w:sz w:val="24"/>
        </w:rPr>
        <w:t>novo rukovodstvo Skupštine sindikata</w:t>
      </w:r>
      <w:r w:rsidR="00A402A2">
        <w:rPr>
          <w:rFonts w:ascii="Times New Roman" w:hAnsi="Times New Roman" w:cs="Times New Roman"/>
          <w:bCs/>
          <w:noProof/>
          <w:sz w:val="24"/>
        </w:rPr>
        <w:t>,</w:t>
      </w:r>
      <w:r>
        <w:rPr>
          <w:rFonts w:ascii="Times New Roman" w:hAnsi="Times New Roman" w:cs="Times New Roman"/>
          <w:bCs/>
          <w:noProof/>
          <w:sz w:val="24"/>
        </w:rPr>
        <w:t xml:space="preserve"> pa je nakon demokratske procedure za novu </w:t>
      </w:r>
      <w:r>
        <w:rPr>
          <w:rFonts w:ascii="Times New Roman" w:hAnsi="Times New Roman" w:cs="Times New Roman"/>
          <w:bCs/>
          <w:noProof/>
          <w:sz w:val="24"/>
          <w:lang w:val="sr-Cyrl-RS"/>
        </w:rPr>
        <w:t>predsedni</w:t>
      </w:r>
      <w:r>
        <w:rPr>
          <w:rFonts w:ascii="Times New Roman" w:hAnsi="Times New Roman" w:cs="Times New Roman"/>
          <w:bCs/>
          <w:noProof/>
          <w:sz w:val="24"/>
        </w:rPr>
        <w:t>cu</w:t>
      </w:r>
      <w:r w:rsidR="000C0ED2" w:rsidRPr="000C0ED2">
        <w:rPr>
          <w:rFonts w:ascii="Times New Roman" w:hAnsi="Times New Roman" w:cs="Times New Roman"/>
          <w:bCs/>
          <w:noProof/>
          <w:sz w:val="24"/>
          <w:lang w:val="sr-Cyrl-RS"/>
        </w:rPr>
        <w:t xml:space="preserve"> Skupštine NSPRV</w:t>
      </w:r>
      <w:r>
        <w:rPr>
          <w:rFonts w:ascii="Times New Roman" w:hAnsi="Times New Roman" w:cs="Times New Roman"/>
          <w:bCs/>
          <w:noProof/>
          <w:sz w:val="24"/>
        </w:rPr>
        <w:t xml:space="preserve"> izabrana Otilija Kiš iz Subotice, a za potpredsednika Skupštine </w:t>
      </w:r>
      <w:r w:rsidR="00715C0C">
        <w:rPr>
          <w:rFonts w:ascii="Times New Roman" w:hAnsi="Times New Roman" w:cs="Times New Roman"/>
          <w:bCs/>
          <w:noProof/>
          <w:sz w:val="24"/>
        </w:rPr>
        <w:t>Zlatko Markov iz Zrenjanina</w:t>
      </w:r>
      <w:r>
        <w:rPr>
          <w:rFonts w:ascii="Times New Roman" w:hAnsi="Times New Roman" w:cs="Times New Roman"/>
          <w:bCs/>
          <w:noProof/>
          <w:sz w:val="24"/>
        </w:rPr>
        <w:t xml:space="preserve">. </w:t>
      </w:r>
      <w:r w:rsidR="00A402A2">
        <w:rPr>
          <w:rFonts w:ascii="Times New Roman" w:hAnsi="Times New Roman" w:cs="Times New Roman"/>
          <w:bCs/>
          <w:noProof/>
          <w:sz w:val="24"/>
        </w:rPr>
        <w:t xml:space="preserve">Nakon toga </w:t>
      </w:r>
      <w:r>
        <w:rPr>
          <w:rFonts w:ascii="Times New Roman" w:hAnsi="Times New Roman" w:cs="Times New Roman"/>
          <w:bCs/>
          <w:noProof/>
          <w:sz w:val="24"/>
        </w:rPr>
        <w:t xml:space="preserve"> su izabrani, tačnije verifikovani  članovi</w:t>
      </w:r>
      <w:r w:rsidR="000C0ED2" w:rsidRPr="000C0ED2">
        <w:rPr>
          <w:rFonts w:ascii="Times New Roman" w:hAnsi="Times New Roman" w:cs="Times New Roman"/>
          <w:bCs/>
          <w:noProof/>
          <w:sz w:val="24"/>
        </w:rPr>
        <w:t xml:space="preserve"> </w:t>
      </w:r>
      <w:r w:rsidR="000C0ED2" w:rsidRPr="000C0ED2">
        <w:rPr>
          <w:rFonts w:ascii="Times New Roman" w:hAnsi="Times New Roman" w:cs="Times New Roman"/>
          <w:bCs/>
          <w:noProof/>
          <w:sz w:val="24"/>
          <w:lang w:val="sr-Cyrl-CS"/>
        </w:rPr>
        <w:t>Izvršnog odbora NSPRV</w:t>
      </w:r>
      <w:r w:rsidR="000C0ED2" w:rsidRPr="000C0ED2">
        <w:rPr>
          <w:rFonts w:ascii="Times New Roman" w:hAnsi="Times New Roman" w:cs="Times New Roman"/>
          <w:bCs/>
          <w:noProof/>
          <w:sz w:val="24"/>
        </w:rPr>
        <w:t xml:space="preserve">, </w:t>
      </w:r>
      <w:r>
        <w:rPr>
          <w:rFonts w:ascii="Times New Roman" w:hAnsi="Times New Roman" w:cs="Times New Roman"/>
          <w:bCs/>
          <w:noProof/>
          <w:sz w:val="24"/>
        </w:rPr>
        <w:t>ranije izabrani na regionalnim skupštinama Sindikata i potvrđeni mandati članova</w:t>
      </w:r>
      <w:r w:rsidR="000C0ED2" w:rsidRPr="000C0ED2">
        <w:rPr>
          <w:rFonts w:ascii="Times New Roman" w:hAnsi="Times New Roman" w:cs="Times New Roman"/>
          <w:bCs/>
          <w:noProof/>
          <w:sz w:val="24"/>
        </w:rPr>
        <w:t xml:space="preserve"> </w:t>
      </w:r>
      <w:r w:rsidR="000C0ED2" w:rsidRPr="000C0ED2">
        <w:rPr>
          <w:rFonts w:ascii="Times New Roman" w:hAnsi="Times New Roman" w:cs="Times New Roman"/>
          <w:bCs/>
          <w:noProof/>
          <w:sz w:val="24"/>
          <w:lang w:val="sl-SI"/>
        </w:rPr>
        <w:t>nadzornog</w:t>
      </w:r>
      <w:r>
        <w:rPr>
          <w:rFonts w:ascii="Times New Roman" w:hAnsi="Times New Roman" w:cs="Times New Roman"/>
          <w:bCs/>
          <w:noProof/>
          <w:sz w:val="24"/>
        </w:rPr>
        <w:t xml:space="preserve"> i </w:t>
      </w:r>
      <w:r w:rsidR="000C0ED2" w:rsidRPr="000C0ED2">
        <w:rPr>
          <w:rFonts w:ascii="Times New Roman" w:hAnsi="Times New Roman" w:cs="Times New Roman"/>
          <w:bCs/>
          <w:noProof/>
          <w:sz w:val="24"/>
        </w:rPr>
        <w:t>s</w:t>
      </w:r>
      <w:r w:rsidR="000C0ED2" w:rsidRPr="000C0ED2">
        <w:rPr>
          <w:rFonts w:ascii="Times New Roman" w:hAnsi="Times New Roman" w:cs="Times New Roman"/>
          <w:bCs/>
          <w:noProof/>
          <w:sz w:val="24"/>
          <w:lang w:val="sr-Cyrl-CS"/>
        </w:rPr>
        <w:t>tatutarnog odbora NSPRV</w:t>
      </w:r>
      <w:r w:rsidR="00A402A2">
        <w:rPr>
          <w:rFonts w:ascii="Times New Roman" w:hAnsi="Times New Roman" w:cs="Times New Roman"/>
          <w:bCs/>
          <w:noProof/>
          <w:sz w:val="24"/>
        </w:rPr>
        <w:t>, kao i članova</w:t>
      </w:r>
      <w:r>
        <w:rPr>
          <w:rFonts w:ascii="Times New Roman" w:hAnsi="Times New Roman" w:cs="Times New Roman"/>
          <w:bCs/>
          <w:noProof/>
          <w:sz w:val="24"/>
        </w:rPr>
        <w:t xml:space="preserve"> Upravnog odbora Sindikalnog solidarnog fonda, </w:t>
      </w:r>
      <w:r w:rsidR="00A402A2">
        <w:rPr>
          <w:rFonts w:ascii="Times New Roman" w:hAnsi="Times New Roman" w:cs="Times New Roman"/>
          <w:bCs/>
          <w:noProof/>
          <w:sz w:val="24"/>
        </w:rPr>
        <w:t xml:space="preserve">a zatim </w:t>
      </w:r>
      <w:r>
        <w:rPr>
          <w:rFonts w:ascii="Times New Roman" w:hAnsi="Times New Roman" w:cs="Times New Roman"/>
          <w:bCs/>
          <w:noProof/>
          <w:sz w:val="24"/>
        </w:rPr>
        <w:t xml:space="preserve">i </w:t>
      </w:r>
      <w:r w:rsidR="000C0ED2" w:rsidRPr="000C0ED2">
        <w:rPr>
          <w:rFonts w:ascii="Times New Roman" w:hAnsi="Times New Roman" w:cs="Times New Roman"/>
          <w:bCs/>
          <w:noProof/>
          <w:sz w:val="24"/>
        </w:rPr>
        <w:t>predlozi za p</w:t>
      </w:r>
      <w:r w:rsidR="000C0ED2" w:rsidRPr="000C0ED2">
        <w:rPr>
          <w:rFonts w:ascii="Times New Roman" w:hAnsi="Times New Roman" w:cs="Times New Roman"/>
          <w:bCs/>
          <w:noProof/>
          <w:sz w:val="24"/>
          <w:lang w:val="sr-Cyrl-CS"/>
        </w:rPr>
        <w:t>redstavnik</w:t>
      </w:r>
      <w:r w:rsidR="000C0ED2" w:rsidRPr="000C0ED2">
        <w:rPr>
          <w:rFonts w:ascii="Times New Roman" w:hAnsi="Times New Roman" w:cs="Times New Roman"/>
          <w:bCs/>
          <w:noProof/>
          <w:sz w:val="24"/>
        </w:rPr>
        <w:t>e NSPRV</w:t>
      </w:r>
      <w:r w:rsidR="000C0ED2" w:rsidRPr="000C0ED2">
        <w:rPr>
          <w:rFonts w:ascii="Times New Roman" w:hAnsi="Times New Roman" w:cs="Times New Roman"/>
          <w:bCs/>
          <w:noProof/>
          <w:sz w:val="24"/>
          <w:lang w:val="sr-Cyrl-CS"/>
        </w:rPr>
        <w:t xml:space="preserve"> u organima</w:t>
      </w:r>
      <w:r w:rsidR="000C0ED2" w:rsidRPr="000C0ED2">
        <w:rPr>
          <w:rFonts w:ascii="Times New Roman" w:hAnsi="Times New Roman" w:cs="Times New Roman"/>
          <w:bCs/>
          <w:noProof/>
          <w:sz w:val="24"/>
          <w:lang w:val="sr-Cyrl-RS"/>
        </w:rPr>
        <w:t xml:space="preserve"> SrpS-a</w:t>
      </w:r>
      <w:r>
        <w:rPr>
          <w:rFonts w:ascii="Times New Roman" w:hAnsi="Times New Roman" w:cs="Times New Roman"/>
          <w:bCs/>
          <w:noProof/>
          <w:sz w:val="24"/>
        </w:rPr>
        <w:t xml:space="preserve">. U </w:t>
      </w:r>
      <w:r w:rsidR="00A402A2">
        <w:rPr>
          <w:rFonts w:ascii="Times New Roman" w:hAnsi="Times New Roman" w:cs="Times New Roman"/>
          <w:bCs/>
          <w:noProof/>
          <w:sz w:val="24"/>
        </w:rPr>
        <w:t>završnom</w:t>
      </w:r>
      <w:r>
        <w:rPr>
          <w:rFonts w:ascii="Times New Roman" w:hAnsi="Times New Roman" w:cs="Times New Roman"/>
          <w:bCs/>
          <w:noProof/>
          <w:sz w:val="24"/>
        </w:rPr>
        <w:t xml:space="preserve"> delu rada</w:t>
      </w:r>
      <w:r w:rsidR="000C0ED2" w:rsidRPr="000C0ED2">
        <w:rPr>
          <w:rFonts w:ascii="Times New Roman" w:hAnsi="Times New Roman" w:cs="Times New Roman"/>
          <w:bCs/>
          <w:noProof/>
          <w:sz w:val="24"/>
        </w:rPr>
        <w:t xml:space="preserve"> Skupštine </w:t>
      </w:r>
      <w:r>
        <w:rPr>
          <w:rFonts w:ascii="Times New Roman" w:hAnsi="Times New Roman" w:cs="Times New Roman"/>
          <w:bCs/>
          <w:noProof/>
          <w:sz w:val="24"/>
        </w:rPr>
        <w:t>usvojen</w:t>
      </w:r>
      <w:r w:rsidR="00A402A2">
        <w:rPr>
          <w:rFonts w:ascii="Times New Roman" w:hAnsi="Times New Roman" w:cs="Times New Roman"/>
          <w:bCs/>
          <w:noProof/>
          <w:sz w:val="24"/>
        </w:rPr>
        <w:t>i  su</w:t>
      </w:r>
      <w:r>
        <w:rPr>
          <w:rFonts w:ascii="Times New Roman" w:hAnsi="Times New Roman" w:cs="Times New Roman"/>
          <w:bCs/>
          <w:noProof/>
          <w:sz w:val="24"/>
        </w:rPr>
        <w:t xml:space="preserve"> </w:t>
      </w:r>
      <w:r w:rsidR="00A402A2">
        <w:rPr>
          <w:rFonts w:ascii="Times New Roman" w:hAnsi="Times New Roman" w:cs="Times New Roman"/>
          <w:bCs/>
          <w:noProof/>
          <w:sz w:val="24"/>
        </w:rPr>
        <w:t xml:space="preserve"> plan</w:t>
      </w:r>
      <w:r w:rsidR="000C0ED2" w:rsidRPr="000C0ED2">
        <w:rPr>
          <w:rFonts w:ascii="Times New Roman" w:hAnsi="Times New Roman" w:cs="Times New Roman"/>
          <w:bCs/>
          <w:noProof/>
          <w:sz w:val="24"/>
        </w:rPr>
        <w:t xml:space="preserve"> rada za naredni</w:t>
      </w:r>
      <w:r>
        <w:rPr>
          <w:rFonts w:ascii="Times New Roman" w:hAnsi="Times New Roman" w:cs="Times New Roman"/>
          <w:bCs/>
          <w:noProof/>
          <w:sz w:val="24"/>
        </w:rPr>
        <w:t xml:space="preserve"> četverogodišnji </w:t>
      </w:r>
      <w:r w:rsidR="00A402A2">
        <w:rPr>
          <w:rFonts w:ascii="Times New Roman" w:hAnsi="Times New Roman" w:cs="Times New Roman"/>
          <w:bCs/>
          <w:noProof/>
          <w:sz w:val="24"/>
        </w:rPr>
        <w:t xml:space="preserve"> period i nova </w:t>
      </w:r>
      <w:r w:rsidR="000C0ED2" w:rsidRPr="000C0ED2">
        <w:rPr>
          <w:rFonts w:ascii="Times New Roman" w:hAnsi="Times New Roman" w:cs="Times New Roman"/>
          <w:bCs/>
          <w:noProof/>
          <w:sz w:val="24"/>
        </w:rPr>
        <w:t xml:space="preserve"> programska dokumenta.</w:t>
      </w:r>
    </w:p>
    <w:p w:rsidR="00A402A2" w:rsidRDefault="00B67B56" w:rsidP="00A402A2">
      <w:pPr>
        <w:spacing w:after="0" w:line="240" w:lineRule="auto"/>
        <w:ind w:firstLine="720"/>
        <w:jc w:val="both"/>
        <w:rPr>
          <w:rFonts w:ascii="Times New Roman" w:hAnsi="Times New Roman" w:cs="Times New Roman"/>
          <w:bCs/>
          <w:noProof/>
          <w:sz w:val="24"/>
        </w:rPr>
      </w:pPr>
      <w:r>
        <w:rPr>
          <w:rFonts w:ascii="Times New Roman" w:hAnsi="Times New Roman" w:cs="Times New Roman"/>
          <w:bCs/>
          <w:noProof/>
          <w:sz w:val="24"/>
        </w:rPr>
        <w:t>N</w:t>
      </w:r>
      <w:r w:rsidR="00A402A2">
        <w:rPr>
          <w:rFonts w:ascii="Times New Roman" w:hAnsi="Times New Roman" w:cs="Times New Roman"/>
          <w:bCs/>
          <w:noProof/>
          <w:sz w:val="24"/>
        </w:rPr>
        <w:t xml:space="preserve">eposredno </w:t>
      </w:r>
      <w:r w:rsidR="00EC7D8E">
        <w:rPr>
          <w:rFonts w:ascii="Times New Roman" w:hAnsi="Times New Roman" w:cs="Times New Roman"/>
          <w:bCs/>
          <w:noProof/>
          <w:sz w:val="24"/>
        </w:rPr>
        <w:t>posle sednice XII</w:t>
      </w:r>
      <w:r>
        <w:rPr>
          <w:rFonts w:ascii="Times New Roman" w:hAnsi="Times New Roman" w:cs="Times New Roman"/>
          <w:bCs/>
          <w:noProof/>
          <w:sz w:val="24"/>
        </w:rPr>
        <w:t xml:space="preserve"> Skupštine održane su i konstitutivne sednice IO, NO, SO i UO SSF, </w:t>
      </w:r>
      <w:r w:rsidR="00A402A2">
        <w:rPr>
          <w:rFonts w:ascii="Times New Roman" w:hAnsi="Times New Roman" w:cs="Times New Roman"/>
          <w:bCs/>
          <w:noProof/>
          <w:sz w:val="24"/>
        </w:rPr>
        <w:t>na kojima</w:t>
      </w:r>
      <w:r w:rsidR="00EC7D8E">
        <w:rPr>
          <w:rFonts w:ascii="Times New Roman" w:hAnsi="Times New Roman" w:cs="Times New Roman"/>
          <w:bCs/>
          <w:noProof/>
          <w:sz w:val="24"/>
        </w:rPr>
        <w:t xml:space="preserve"> su izabrani novi funkcioneri</w:t>
      </w:r>
      <w:r>
        <w:rPr>
          <w:rFonts w:ascii="Times New Roman" w:hAnsi="Times New Roman" w:cs="Times New Roman"/>
          <w:bCs/>
          <w:noProof/>
          <w:sz w:val="24"/>
        </w:rPr>
        <w:t xml:space="preserve"> Sindikata. Za predsednika IO NSPRV ponovo je izabran Ranko Hrnjaz iz Zrenjanina, a za generalnog sekretar Miroljub Bjeletić iz Sombora</w:t>
      </w:r>
      <w:r w:rsidR="00A402A2">
        <w:rPr>
          <w:rFonts w:ascii="Times New Roman" w:hAnsi="Times New Roman" w:cs="Times New Roman"/>
          <w:bCs/>
          <w:noProof/>
          <w:sz w:val="24"/>
        </w:rPr>
        <w:t xml:space="preserve">,  dok su za potpredsednike IO </w:t>
      </w:r>
      <w:r w:rsidR="00EC7D8E">
        <w:rPr>
          <w:rFonts w:ascii="Times New Roman" w:hAnsi="Times New Roman" w:cs="Times New Roman"/>
          <w:bCs/>
          <w:noProof/>
          <w:sz w:val="24"/>
        </w:rPr>
        <w:t xml:space="preserve">NSPRV </w:t>
      </w:r>
      <w:r w:rsidR="00A402A2">
        <w:rPr>
          <w:rFonts w:ascii="Times New Roman" w:hAnsi="Times New Roman" w:cs="Times New Roman"/>
          <w:bCs/>
          <w:noProof/>
          <w:sz w:val="24"/>
        </w:rPr>
        <w:t>izabrani  Dušan Kokot iz Zrenjanina i Jelena Zejak iz Subotice.</w:t>
      </w:r>
    </w:p>
    <w:p w:rsidR="000C0ED2" w:rsidRPr="000C0ED2" w:rsidRDefault="000C0ED2" w:rsidP="00A402A2">
      <w:pPr>
        <w:spacing w:after="0" w:line="240" w:lineRule="auto"/>
        <w:ind w:firstLine="720"/>
        <w:jc w:val="both"/>
        <w:rPr>
          <w:rFonts w:ascii="Times New Roman" w:hAnsi="Times New Roman" w:cs="Times New Roman"/>
          <w:bCs/>
          <w:noProof/>
          <w:sz w:val="24"/>
        </w:rPr>
      </w:pPr>
      <w:r w:rsidRPr="000C0ED2">
        <w:rPr>
          <w:rFonts w:ascii="Times New Roman" w:hAnsi="Times New Roman" w:cs="Times New Roman"/>
          <w:bCs/>
          <w:noProof/>
          <w:sz w:val="24"/>
        </w:rPr>
        <w:t>Nakon z</w:t>
      </w:r>
      <w:r w:rsidRPr="000C0ED2">
        <w:rPr>
          <w:rFonts w:ascii="Times New Roman" w:hAnsi="Times New Roman" w:cs="Times New Roman"/>
          <w:bCs/>
          <w:noProof/>
          <w:sz w:val="24"/>
          <w:lang w:val="sr-Cyrl-CS"/>
        </w:rPr>
        <w:t>aključivan</w:t>
      </w:r>
      <w:r w:rsidR="00A402A2">
        <w:rPr>
          <w:rFonts w:ascii="Times New Roman" w:hAnsi="Times New Roman" w:cs="Times New Roman"/>
          <w:bCs/>
          <w:noProof/>
          <w:sz w:val="24"/>
          <w:lang w:val="sr-Cyrl-CS"/>
        </w:rPr>
        <w:t>j</w:t>
      </w:r>
      <w:r w:rsidR="00A402A2">
        <w:rPr>
          <w:rFonts w:ascii="Times New Roman" w:hAnsi="Times New Roman" w:cs="Times New Roman"/>
          <w:bCs/>
          <w:noProof/>
          <w:sz w:val="24"/>
        </w:rPr>
        <w:t>a</w:t>
      </w:r>
      <w:r w:rsidRPr="000C0ED2">
        <w:rPr>
          <w:rFonts w:ascii="Times New Roman" w:hAnsi="Times New Roman" w:cs="Times New Roman"/>
          <w:bCs/>
          <w:noProof/>
          <w:sz w:val="24"/>
          <w:lang w:val="sr-Cyrl-CS"/>
        </w:rPr>
        <w:t xml:space="preserve"> rada Skupštine</w:t>
      </w:r>
      <w:r w:rsidR="00A402A2">
        <w:rPr>
          <w:rFonts w:ascii="Times New Roman" w:hAnsi="Times New Roman" w:cs="Times New Roman"/>
          <w:bCs/>
          <w:noProof/>
          <w:sz w:val="24"/>
        </w:rPr>
        <w:t xml:space="preserve"> </w:t>
      </w:r>
      <w:r w:rsidR="00EC7D8E">
        <w:rPr>
          <w:rFonts w:ascii="Times New Roman" w:hAnsi="Times New Roman" w:cs="Times New Roman"/>
          <w:bCs/>
          <w:noProof/>
          <w:sz w:val="24"/>
        </w:rPr>
        <w:t xml:space="preserve"> </w:t>
      </w:r>
      <w:r w:rsidR="00EC7D8E">
        <w:rPr>
          <w:rFonts w:ascii="Times New Roman" w:hAnsi="Times New Roman" w:cs="Times New Roman"/>
          <w:bCs/>
          <w:noProof/>
          <w:sz w:val="24"/>
        </w:rPr>
        <w:tab/>
        <w:t xml:space="preserve">i konstitutivnih sednica drugih organa Sindikata </w:t>
      </w:r>
      <w:r w:rsidR="00A402A2">
        <w:rPr>
          <w:rFonts w:ascii="Times New Roman" w:hAnsi="Times New Roman" w:cs="Times New Roman"/>
          <w:bCs/>
          <w:noProof/>
          <w:sz w:val="24"/>
        </w:rPr>
        <w:t>održan</w:t>
      </w:r>
      <w:r w:rsidRPr="000C0ED2">
        <w:rPr>
          <w:rFonts w:ascii="Times New Roman" w:hAnsi="Times New Roman" w:cs="Times New Roman"/>
          <w:bCs/>
          <w:noProof/>
          <w:sz w:val="24"/>
        </w:rPr>
        <w:t xml:space="preserve"> je  s</w:t>
      </w:r>
      <w:r w:rsidRPr="000C0ED2">
        <w:rPr>
          <w:rFonts w:ascii="Times New Roman" w:hAnsi="Times New Roman" w:cs="Times New Roman"/>
          <w:bCs/>
          <w:noProof/>
          <w:sz w:val="24"/>
          <w:lang w:val="sr-Cyrl-CS"/>
        </w:rPr>
        <w:t>večani ručak za delegate i goste Skupštine</w:t>
      </w:r>
      <w:r w:rsidRPr="000C0ED2">
        <w:rPr>
          <w:rFonts w:ascii="Times New Roman" w:hAnsi="Times New Roman" w:cs="Times New Roman"/>
          <w:bCs/>
          <w:noProof/>
          <w:sz w:val="24"/>
        </w:rPr>
        <w:t xml:space="preserve"> u somborskom restoranu „Plitvice“</w:t>
      </w:r>
      <w:r w:rsidR="00A402A2">
        <w:rPr>
          <w:rFonts w:ascii="Times New Roman" w:hAnsi="Times New Roman" w:cs="Times New Roman"/>
          <w:bCs/>
          <w:noProof/>
          <w:sz w:val="24"/>
        </w:rPr>
        <w:t>.</w:t>
      </w:r>
    </w:p>
    <w:p w:rsidR="000C0ED2" w:rsidRPr="000C0ED2" w:rsidRDefault="000C0ED2" w:rsidP="009714BB">
      <w:pPr>
        <w:spacing w:after="0" w:line="240" w:lineRule="auto"/>
        <w:rPr>
          <w:rFonts w:ascii="Times New Roman" w:hAnsi="Times New Roman" w:cs="Times New Roman"/>
          <w:bCs/>
          <w:noProof/>
          <w:sz w:val="24"/>
          <w:lang w:val="en-US"/>
        </w:rPr>
      </w:pPr>
    </w:p>
    <w:p w:rsidR="00CD318A" w:rsidRPr="009714BB" w:rsidRDefault="00CD318A" w:rsidP="00CD318A">
      <w:pPr>
        <w:spacing w:after="0" w:line="240" w:lineRule="auto"/>
        <w:jc w:val="center"/>
        <w:rPr>
          <w:rFonts w:ascii="Times New Roman" w:hAnsi="Times New Roman" w:cs="Times New Roman"/>
          <w:b/>
          <w:bCs/>
          <w:noProof/>
          <w:color w:val="0000CC"/>
          <w:sz w:val="28"/>
          <w:lang w:val="en-US"/>
        </w:rPr>
      </w:pPr>
      <w:r w:rsidRPr="009714BB">
        <w:rPr>
          <w:rFonts w:ascii="Times New Roman" w:hAnsi="Times New Roman" w:cs="Times New Roman"/>
          <w:b/>
          <w:bCs/>
          <w:noProof/>
          <w:color w:val="0000CC"/>
          <w:sz w:val="28"/>
          <w:lang w:val="en-US"/>
        </w:rPr>
        <w:t>Skupština</w:t>
      </w:r>
      <w:r w:rsidR="00A402A2">
        <w:rPr>
          <w:rFonts w:ascii="Times New Roman" w:hAnsi="Times New Roman" w:cs="Times New Roman"/>
          <w:b/>
          <w:bCs/>
          <w:noProof/>
          <w:color w:val="0000CC"/>
          <w:sz w:val="28"/>
          <w:lang w:val="en-US"/>
        </w:rPr>
        <w:t xml:space="preserve"> Srbije</w:t>
      </w:r>
      <w:r w:rsidRPr="009714BB">
        <w:rPr>
          <w:rFonts w:ascii="Times New Roman" w:hAnsi="Times New Roman" w:cs="Times New Roman"/>
          <w:b/>
          <w:bCs/>
          <w:noProof/>
          <w:color w:val="0000CC"/>
          <w:sz w:val="28"/>
          <w:lang w:val="en-US"/>
        </w:rPr>
        <w:t xml:space="preserve"> odbila da raspravlja o školskim zakonima</w:t>
      </w:r>
    </w:p>
    <w:p w:rsidR="00CD318A" w:rsidRDefault="00CD318A" w:rsidP="00CD318A">
      <w:pPr>
        <w:spacing w:after="0" w:line="240" w:lineRule="auto"/>
        <w:jc w:val="both"/>
        <w:rPr>
          <w:rFonts w:ascii="Times New Roman" w:hAnsi="Times New Roman" w:cs="Times New Roman"/>
          <w:bCs/>
          <w:noProof/>
          <w:sz w:val="24"/>
          <w:lang w:val="en-US"/>
        </w:rPr>
      </w:pPr>
    </w:p>
    <w:p w:rsidR="00CD318A" w:rsidRPr="00A85AC1" w:rsidRDefault="00CD318A" w:rsidP="00CD318A">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Skupština Srbije odbila je u utorak</w:t>
      </w:r>
      <w:r w:rsidRPr="00201FD7">
        <w:rPr>
          <w:rFonts w:ascii="Times New Roman" w:hAnsi="Times New Roman" w:cs="Times New Roman"/>
          <w:bCs/>
          <w:noProof/>
          <w:sz w:val="24"/>
          <w:lang w:val="en-US"/>
        </w:rPr>
        <w:t xml:space="preserve"> predlog</w:t>
      </w:r>
      <w:r w:rsidRPr="00A85AC1">
        <w:rPr>
          <w:rFonts w:ascii="Times New Roman" w:hAnsi="Times New Roman" w:cs="Times New Roman"/>
          <w:bCs/>
          <w:noProof/>
          <w:sz w:val="24"/>
          <w:lang w:val="en-US"/>
        </w:rPr>
        <w:t xml:space="preserve"> da se na dnevni red uvrsti rasprava o setu zakona o obrazovanju, koje je podnela poslanica DS Aleksandra Jerkov. Ona je obrazložila to da je Srbiji potreban sistem koji će vrednovati znanje, kao i da učenici i studenti treba da budu misleći ljudi, a ne, kako je rekla mali roboti.</w:t>
      </w:r>
    </w:p>
    <w:p w:rsidR="004D0A34" w:rsidRDefault="004D0A34"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26BD" w:rsidRPr="009714BB" w:rsidRDefault="00BA26BD" w:rsidP="00BA26B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714BB">
        <w:rPr>
          <w:rFonts w:ascii="Times New Roman" w:eastAsia="Times New Roman" w:hAnsi="Times New Roman" w:cs="Times New Roman"/>
          <w:b/>
          <w:bCs/>
          <w:noProof/>
          <w:color w:val="0000CC"/>
          <w:sz w:val="28"/>
          <w:szCs w:val="24"/>
          <w:lang w:val="en-US"/>
        </w:rPr>
        <w:t>Sindikati: Ministarstvo krši princip tajnosti podataka</w:t>
      </w:r>
      <w:r w:rsidR="00715C0C">
        <w:rPr>
          <w:rFonts w:ascii="Times New Roman" w:eastAsia="Times New Roman" w:hAnsi="Times New Roman" w:cs="Times New Roman"/>
          <w:b/>
          <w:bCs/>
          <w:noProof/>
          <w:color w:val="0000CC"/>
          <w:sz w:val="28"/>
          <w:szCs w:val="24"/>
          <w:lang w:val="en-US"/>
        </w:rPr>
        <w:t>!</w:t>
      </w:r>
    </w:p>
    <w:p w:rsidR="00BA26BD" w:rsidRDefault="00BA26BD" w:rsidP="00BA26B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26BD" w:rsidRDefault="00EC7D8E" w:rsidP="00BA26B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noProof/>
          <w:lang w:eastAsia="sr-Latn-RS"/>
        </w:rPr>
        <w:drawing>
          <wp:anchor distT="0" distB="0" distL="114300" distR="114300" simplePos="0" relativeHeight="251676672" behindDoc="1" locked="0" layoutInCell="1" allowOverlap="1" wp14:anchorId="5425441D" wp14:editId="34B2FCA1">
            <wp:simplePos x="0" y="0"/>
            <wp:positionH relativeFrom="column">
              <wp:posOffset>4700270</wp:posOffset>
            </wp:positionH>
            <wp:positionV relativeFrom="paragraph">
              <wp:posOffset>207010</wp:posOffset>
            </wp:positionV>
            <wp:extent cx="1390650" cy="934085"/>
            <wp:effectExtent l="0" t="0" r="0" b="0"/>
            <wp:wrapTight wrapText="bothSides">
              <wp:wrapPolygon edited="0">
                <wp:start x="0" y="0"/>
                <wp:lineTo x="0" y="21145"/>
                <wp:lineTo x="21304" y="21145"/>
                <wp:lineTo x="21304" y="0"/>
                <wp:lineTo x="0" y="0"/>
              </wp:wrapPolygon>
            </wp:wrapTight>
            <wp:docPr id="3" name="Picture 3" descr="http://www.mans.co.me/wp-content/uploads/2009/02/SPI-2007-351x1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ns.co.me/wp-content/uploads/2009/02/SPI-2007-351x185.jpg"/>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1390650" cy="934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A26BD" w:rsidRPr="00BA26BD">
        <w:rPr>
          <w:rFonts w:ascii="Times New Roman" w:eastAsia="Times New Roman" w:hAnsi="Times New Roman" w:cs="Times New Roman"/>
          <w:bCs/>
          <w:noProof/>
          <w:sz w:val="24"/>
          <w:szCs w:val="24"/>
          <w:lang w:val="en-US"/>
        </w:rPr>
        <w:t xml:space="preserve">Sindikat radnika u prosveti Srbije, Sindikat obrazovanja Srbije i Granski sindikat prosvetnih radnika Srbije "Nezavisnost" uputili su dopis Ministarstvu prosvete u kome izražavaju protest zbog </w:t>
      </w:r>
      <w:r w:rsidRPr="00BA26BD">
        <w:rPr>
          <w:rFonts w:ascii="Times New Roman" w:eastAsia="Times New Roman" w:hAnsi="Times New Roman" w:cs="Times New Roman"/>
          <w:bCs/>
          <w:noProof/>
          <w:sz w:val="24"/>
          <w:szCs w:val="24"/>
          <w:lang w:val="en-US"/>
        </w:rPr>
        <w:t xml:space="preserve"> </w:t>
      </w:r>
      <w:r w:rsidR="00BA26BD" w:rsidRPr="00BA26BD">
        <w:rPr>
          <w:rFonts w:ascii="Times New Roman" w:eastAsia="Times New Roman" w:hAnsi="Times New Roman" w:cs="Times New Roman"/>
          <w:bCs/>
          <w:noProof/>
          <w:sz w:val="24"/>
          <w:szCs w:val="24"/>
          <w:lang w:val="en-US"/>
        </w:rPr>
        <w:t xml:space="preserve">grubog kršenja Zakona o zaštiti tajnosti podataka i </w:t>
      </w:r>
      <w:r w:rsidR="00BA26BD">
        <w:rPr>
          <w:rFonts w:ascii="Times New Roman" w:eastAsia="Times New Roman" w:hAnsi="Times New Roman" w:cs="Times New Roman"/>
          <w:bCs/>
          <w:noProof/>
          <w:sz w:val="24"/>
          <w:szCs w:val="24"/>
          <w:lang w:val="en-US"/>
        </w:rPr>
        <w:t>Zakona o ra</w:t>
      </w:r>
      <w:r>
        <w:rPr>
          <w:rFonts w:ascii="Times New Roman" w:eastAsia="Times New Roman" w:hAnsi="Times New Roman" w:cs="Times New Roman"/>
          <w:bCs/>
          <w:noProof/>
          <w:sz w:val="24"/>
          <w:szCs w:val="24"/>
          <w:lang w:val="en-US"/>
        </w:rPr>
        <w:t xml:space="preserve">du, saopštio je u utorak </w:t>
      </w:r>
      <w:r w:rsidR="00BA26BD" w:rsidRPr="00BA26BD">
        <w:rPr>
          <w:rFonts w:ascii="Times New Roman" w:eastAsia="Times New Roman" w:hAnsi="Times New Roman" w:cs="Times New Roman"/>
          <w:bCs/>
          <w:noProof/>
          <w:sz w:val="24"/>
          <w:szCs w:val="24"/>
          <w:lang w:val="en-US"/>
        </w:rPr>
        <w:t xml:space="preserve"> Forum beogradskih gimnazija.</w:t>
      </w:r>
      <w:r w:rsidR="00BA26BD">
        <w:rPr>
          <w:rFonts w:ascii="Times New Roman" w:eastAsia="Times New Roman" w:hAnsi="Times New Roman" w:cs="Times New Roman"/>
          <w:bCs/>
          <w:noProof/>
          <w:sz w:val="24"/>
          <w:szCs w:val="24"/>
          <w:lang w:val="en-US"/>
        </w:rPr>
        <w:t xml:space="preserve"> </w:t>
      </w:r>
      <w:r w:rsidR="00BA26BD" w:rsidRPr="00BA26BD">
        <w:rPr>
          <w:rFonts w:ascii="Times New Roman" w:eastAsia="Times New Roman" w:hAnsi="Times New Roman" w:cs="Times New Roman"/>
          <w:bCs/>
          <w:noProof/>
          <w:sz w:val="24"/>
          <w:szCs w:val="24"/>
          <w:lang w:val="en-US"/>
        </w:rPr>
        <w:t>U saopštenju se navodi da je Ministarstvo pre nekoliko dana direktorima škola poslalo dopis u kome se direktorima nalaže da dostave spiskove svih članova sindikata sa matičnim brojevima.</w:t>
      </w:r>
    </w:p>
    <w:p w:rsidR="00BA26BD" w:rsidRDefault="00EC5B81" w:rsidP="00BA26B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00BA26BD" w:rsidRPr="00BA26BD">
        <w:rPr>
          <w:rFonts w:ascii="Times New Roman" w:eastAsia="Times New Roman" w:hAnsi="Times New Roman" w:cs="Times New Roman"/>
          <w:bCs/>
          <w:noProof/>
          <w:sz w:val="24"/>
          <w:szCs w:val="24"/>
          <w:lang w:val="en-US"/>
        </w:rPr>
        <w:t>Time su grubo prekršena prava radnika koji su sindikalno organizovani, kao i prava pojedinaca iz domena zaštite tajnosti podataka, piše u saopštenju.</w:t>
      </w:r>
      <w:r w:rsidR="00BA26BD">
        <w:rPr>
          <w:rFonts w:ascii="Times New Roman" w:eastAsia="Times New Roman" w:hAnsi="Times New Roman" w:cs="Times New Roman"/>
          <w:bCs/>
          <w:noProof/>
          <w:sz w:val="24"/>
          <w:szCs w:val="24"/>
          <w:lang w:val="en-US"/>
        </w:rPr>
        <w:t xml:space="preserve"> </w:t>
      </w:r>
      <w:r w:rsidR="00BA26BD" w:rsidRPr="00BA26BD">
        <w:rPr>
          <w:rFonts w:ascii="Times New Roman" w:eastAsia="Times New Roman" w:hAnsi="Times New Roman" w:cs="Times New Roman"/>
          <w:bCs/>
          <w:noProof/>
          <w:sz w:val="24"/>
          <w:szCs w:val="24"/>
          <w:lang w:val="en-US"/>
        </w:rPr>
        <w:t>Jasno je da pomenuti podaci postoje u školama, ali je takođe jasno u kojim slučajevima i na koji način se oni mogu koristiti</w:t>
      </w:r>
      <w:r>
        <w:rPr>
          <w:rFonts w:ascii="Times New Roman" w:eastAsia="Times New Roman" w:hAnsi="Times New Roman" w:cs="Times New Roman"/>
          <w:bCs/>
          <w:noProof/>
          <w:sz w:val="24"/>
          <w:szCs w:val="24"/>
          <w:lang w:val="en-US"/>
        </w:rPr>
        <w:t>”</w:t>
      </w:r>
      <w:r w:rsidR="00BA26BD" w:rsidRPr="00BA26BD">
        <w:rPr>
          <w:rFonts w:ascii="Times New Roman" w:eastAsia="Times New Roman" w:hAnsi="Times New Roman" w:cs="Times New Roman"/>
          <w:bCs/>
          <w:noProof/>
          <w:sz w:val="24"/>
          <w:szCs w:val="24"/>
          <w:lang w:val="en-US"/>
        </w:rPr>
        <w:t>, navodi se u saopštenju.</w:t>
      </w:r>
      <w:r w:rsidR="00BA26BD">
        <w:rPr>
          <w:rFonts w:ascii="Times New Roman" w:eastAsia="Times New Roman" w:hAnsi="Times New Roman" w:cs="Times New Roman"/>
          <w:bCs/>
          <w:noProof/>
          <w:sz w:val="24"/>
          <w:szCs w:val="24"/>
          <w:lang w:val="en-US"/>
        </w:rPr>
        <w:t xml:space="preserve"> </w:t>
      </w:r>
      <w:r w:rsidR="00BA26BD" w:rsidRPr="00BA26BD">
        <w:rPr>
          <w:rFonts w:ascii="Times New Roman" w:eastAsia="Times New Roman" w:hAnsi="Times New Roman" w:cs="Times New Roman"/>
          <w:bCs/>
          <w:noProof/>
          <w:sz w:val="24"/>
          <w:szCs w:val="24"/>
          <w:lang w:val="en-US"/>
        </w:rPr>
        <w:t>Obrazloženje ministarstva je da su podaci potrebni radi unosa u informacioni sistem "Dositej", a sindikati očekuju hitnu izmenu takvog ponašanja ministarstva i prijem kod ministra, saopštio je Forum beogradskih gimnazija.</w:t>
      </w:r>
    </w:p>
    <w:p w:rsidR="00BA26BD" w:rsidRPr="00BA26BD" w:rsidRDefault="00BA26BD" w:rsidP="00BA26B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26BD" w:rsidRPr="00A402A2" w:rsidRDefault="00BA26BD" w:rsidP="00BA26BD">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A402A2">
        <w:rPr>
          <w:rFonts w:ascii="Times New Roman" w:eastAsia="Times New Roman" w:hAnsi="Times New Roman" w:cs="Times New Roman"/>
          <w:b/>
          <w:bCs/>
          <w:noProof/>
          <w:color w:val="0000CC"/>
          <w:sz w:val="28"/>
          <w:szCs w:val="24"/>
          <w:lang w:val="en-US"/>
        </w:rPr>
        <w:t xml:space="preserve">Ministarstvo: Podaci o članovima </w:t>
      </w:r>
      <w:r w:rsidR="00A402A2">
        <w:rPr>
          <w:rFonts w:ascii="Times New Roman" w:eastAsia="Times New Roman" w:hAnsi="Times New Roman" w:cs="Times New Roman"/>
          <w:b/>
          <w:bCs/>
          <w:noProof/>
          <w:color w:val="0000CC"/>
          <w:sz w:val="28"/>
          <w:szCs w:val="24"/>
          <w:lang w:val="en-US"/>
        </w:rPr>
        <w:t>sindikata</w:t>
      </w:r>
      <w:r w:rsidR="00715C0C">
        <w:rPr>
          <w:rFonts w:ascii="Times New Roman" w:eastAsia="Times New Roman" w:hAnsi="Times New Roman" w:cs="Times New Roman"/>
          <w:b/>
          <w:bCs/>
          <w:noProof/>
          <w:color w:val="0000CC"/>
          <w:sz w:val="28"/>
          <w:szCs w:val="24"/>
          <w:lang w:val="en-US"/>
        </w:rPr>
        <w:t xml:space="preserve"> samo</w:t>
      </w:r>
      <w:r w:rsidR="00A402A2">
        <w:rPr>
          <w:rFonts w:ascii="Times New Roman" w:eastAsia="Times New Roman" w:hAnsi="Times New Roman" w:cs="Times New Roman"/>
          <w:b/>
          <w:bCs/>
          <w:noProof/>
          <w:color w:val="0000CC"/>
          <w:sz w:val="28"/>
          <w:szCs w:val="24"/>
          <w:lang w:val="en-US"/>
        </w:rPr>
        <w:t xml:space="preserve"> za IS</w:t>
      </w:r>
      <w:r w:rsidRPr="00A402A2">
        <w:rPr>
          <w:rFonts w:ascii="Times New Roman" w:eastAsia="Times New Roman" w:hAnsi="Times New Roman" w:cs="Times New Roman"/>
          <w:b/>
          <w:bCs/>
          <w:noProof/>
          <w:color w:val="0000CC"/>
          <w:sz w:val="28"/>
          <w:szCs w:val="24"/>
          <w:lang w:val="en-US"/>
        </w:rPr>
        <w:t xml:space="preserve"> </w:t>
      </w:r>
      <w:r w:rsidR="00A402A2">
        <w:rPr>
          <w:rFonts w:ascii="Times New Roman" w:eastAsia="Times New Roman" w:hAnsi="Times New Roman" w:cs="Times New Roman"/>
          <w:b/>
          <w:bCs/>
          <w:noProof/>
          <w:color w:val="0000CC"/>
          <w:sz w:val="28"/>
          <w:szCs w:val="24"/>
          <w:lang w:val="en-US"/>
        </w:rPr>
        <w:t>“</w:t>
      </w:r>
      <w:r w:rsidRPr="00A402A2">
        <w:rPr>
          <w:rFonts w:ascii="Times New Roman" w:eastAsia="Times New Roman" w:hAnsi="Times New Roman" w:cs="Times New Roman"/>
          <w:b/>
          <w:bCs/>
          <w:noProof/>
          <w:color w:val="0000CC"/>
          <w:sz w:val="28"/>
          <w:szCs w:val="24"/>
          <w:lang w:val="en-US"/>
        </w:rPr>
        <w:t>Dositej</w:t>
      </w:r>
      <w:r w:rsidR="00A402A2">
        <w:rPr>
          <w:rFonts w:ascii="Times New Roman" w:eastAsia="Times New Roman" w:hAnsi="Times New Roman" w:cs="Times New Roman"/>
          <w:b/>
          <w:bCs/>
          <w:noProof/>
          <w:color w:val="0000CC"/>
          <w:sz w:val="28"/>
          <w:szCs w:val="24"/>
          <w:lang w:val="en-US"/>
        </w:rPr>
        <w:t>”</w:t>
      </w:r>
    </w:p>
    <w:p w:rsidR="00BA26BD" w:rsidRDefault="00BA26BD" w:rsidP="00BA26B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26BD" w:rsidRDefault="00BA26BD" w:rsidP="00BA26B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26BD">
        <w:rPr>
          <w:rFonts w:ascii="Times New Roman" w:eastAsia="Times New Roman" w:hAnsi="Times New Roman" w:cs="Times New Roman"/>
          <w:bCs/>
          <w:noProof/>
          <w:sz w:val="24"/>
          <w:szCs w:val="24"/>
          <w:lang w:val="en-US"/>
        </w:rPr>
        <w:lastRenderedPageBreak/>
        <w:t>Ministarstvo prosvete, nauke i tehnol</w:t>
      </w:r>
      <w:r>
        <w:rPr>
          <w:rFonts w:ascii="Times New Roman" w:eastAsia="Times New Roman" w:hAnsi="Times New Roman" w:cs="Times New Roman"/>
          <w:bCs/>
          <w:noProof/>
          <w:sz w:val="24"/>
          <w:szCs w:val="24"/>
          <w:lang w:val="en-US"/>
        </w:rPr>
        <w:t xml:space="preserve">oškog razvoja saopštilo je u utorak </w:t>
      </w:r>
      <w:r w:rsidRPr="00BA26BD">
        <w:rPr>
          <w:rFonts w:ascii="Times New Roman" w:eastAsia="Times New Roman" w:hAnsi="Times New Roman" w:cs="Times New Roman"/>
          <w:bCs/>
          <w:noProof/>
          <w:sz w:val="24"/>
          <w:szCs w:val="24"/>
          <w:lang w:val="en-US"/>
        </w:rPr>
        <w:t xml:space="preserve"> da je podatke o broju članova reprezentativnih sindikata tražilo za informacioni sistem "Dositej".</w:t>
      </w:r>
      <w:r>
        <w:rPr>
          <w:rFonts w:ascii="Times New Roman" w:eastAsia="Times New Roman" w:hAnsi="Times New Roman" w:cs="Times New Roman"/>
          <w:bCs/>
          <w:noProof/>
          <w:sz w:val="24"/>
          <w:szCs w:val="24"/>
          <w:lang w:val="en-US"/>
        </w:rPr>
        <w:t xml:space="preserve"> </w:t>
      </w:r>
      <w:r w:rsidRPr="00BA26BD">
        <w:rPr>
          <w:rFonts w:ascii="Times New Roman" w:eastAsia="Times New Roman" w:hAnsi="Times New Roman" w:cs="Times New Roman"/>
          <w:bCs/>
          <w:noProof/>
          <w:sz w:val="24"/>
          <w:szCs w:val="24"/>
          <w:lang w:val="en-US"/>
        </w:rPr>
        <w:t>Tražili su, kako navode, podatke od škola o broju članova reprezentativnih sindikata, bez imena i prezimena i matičnog broja osoba učlanjenih u sinikat, zbirno na nivou ustanove, a ne pojedinačno.</w:t>
      </w:r>
      <w:r>
        <w:rPr>
          <w:rFonts w:ascii="Times New Roman" w:eastAsia="Times New Roman" w:hAnsi="Times New Roman" w:cs="Times New Roman"/>
          <w:bCs/>
          <w:noProof/>
          <w:sz w:val="24"/>
          <w:szCs w:val="24"/>
          <w:lang w:val="en-US"/>
        </w:rPr>
        <w:t xml:space="preserve"> </w:t>
      </w:r>
      <w:r w:rsidRPr="00BA26BD">
        <w:rPr>
          <w:rFonts w:ascii="Times New Roman" w:eastAsia="Times New Roman" w:hAnsi="Times New Roman" w:cs="Times New Roman"/>
          <w:bCs/>
          <w:noProof/>
          <w:sz w:val="24"/>
          <w:szCs w:val="24"/>
          <w:lang w:val="en-US"/>
        </w:rPr>
        <w:t>"I prethodnih godina Ministarstvo je skupljalo te podatke za CENUS, odnosno za Pravilnik o kriterijumima cene usluga u školama, ali u papirnoj formi", navode iz ministarstva.</w:t>
      </w:r>
    </w:p>
    <w:p w:rsidR="00BA26BD" w:rsidRDefault="00BA26BD" w:rsidP="00BA26B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26BD">
        <w:rPr>
          <w:rFonts w:ascii="Times New Roman" w:eastAsia="Times New Roman" w:hAnsi="Times New Roman" w:cs="Times New Roman"/>
          <w:bCs/>
          <w:noProof/>
          <w:sz w:val="24"/>
          <w:szCs w:val="24"/>
          <w:lang w:val="en-US"/>
        </w:rPr>
        <w:t>Oni podsećaju da su zbog izračunavanja uvećanih plata i funkcijskog dodatka za ovlašćenog predstavnika reprezentativnog sinikata u ustanovi tražil vezivanje funkcijskog dodatka i izračunavanje funkcijskog dodatka za osobu koja obavlja tu funkciju, a koja je, već uneta u informacioni sistem.</w:t>
      </w:r>
    </w:p>
    <w:p w:rsidR="00BA26BD" w:rsidRDefault="00BA26BD" w:rsidP="00A402A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26BD">
        <w:rPr>
          <w:rFonts w:ascii="Times New Roman" w:eastAsia="Times New Roman" w:hAnsi="Times New Roman" w:cs="Times New Roman"/>
          <w:bCs/>
          <w:noProof/>
          <w:sz w:val="24"/>
          <w:szCs w:val="24"/>
          <w:lang w:val="en-US"/>
        </w:rPr>
        <w:t>Tri prosvetna sindikata - Sindikat radnika u prosveti Srbije, Sindikat obrazovanja Srbije i Granski sindikat prosvetnih radnika Srbij</w:t>
      </w:r>
      <w:r>
        <w:rPr>
          <w:rFonts w:ascii="Times New Roman" w:eastAsia="Times New Roman" w:hAnsi="Times New Roman" w:cs="Times New Roman"/>
          <w:bCs/>
          <w:noProof/>
          <w:sz w:val="24"/>
          <w:szCs w:val="24"/>
          <w:lang w:val="en-US"/>
        </w:rPr>
        <w:t>e "Nezavisnost" uputili su u ponedeljak</w:t>
      </w:r>
      <w:r w:rsidRPr="00BA26BD">
        <w:rPr>
          <w:rFonts w:ascii="Times New Roman" w:eastAsia="Times New Roman" w:hAnsi="Times New Roman" w:cs="Times New Roman"/>
          <w:bCs/>
          <w:noProof/>
          <w:sz w:val="24"/>
          <w:szCs w:val="24"/>
          <w:lang w:val="en-US"/>
        </w:rPr>
        <w:t xml:space="preserve"> Ministarstvu prosvete u kome protestuju, jer je, kako kažu, ministarstvo direktorima škola poslalo dopis u kome se nalaže da dostave spiskove svih članova sindikata sa ma</w:t>
      </w:r>
      <w:r w:rsidR="00EC5B81">
        <w:rPr>
          <w:rFonts w:ascii="Times New Roman" w:eastAsia="Times New Roman" w:hAnsi="Times New Roman" w:cs="Times New Roman"/>
          <w:bCs/>
          <w:noProof/>
          <w:sz w:val="24"/>
          <w:szCs w:val="24"/>
          <w:lang w:val="en-US"/>
        </w:rPr>
        <w:t>tič</w:t>
      </w:r>
      <w:r w:rsidR="00A402A2">
        <w:rPr>
          <w:rFonts w:ascii="Times New Roman" w:eastAsia="Times New Roman" w:hAnsi="Times New Roman" w:cs="Times New Roman"/>
          <w:bCs/>
          <w:noProof/>
          <w:sz w:val="24"/>
          <w:szCs w:val="24"/>
          <w:lang w:val="en-US"/>
        </w:rPr>
        <w:t>nim brojevima.</w:t>
      </w:r>
    </w:p>
    <w:p w:rsidR="00A402A2" w:rsidRDefault="00A402A2" w:rsidP="00A402A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C2D98" w:rsidRPr="00A402A2" w:rsidRDefault="001C2D98" w:rsidP="001C2D9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402A2">
        <w:rPr>
          <w:rFonts w:ascii="Times New Roman" w:eastAsia="Times New Roman" w:hAnsi="Times New Roman" w:cs="Times New Roman"/>
          <w:b/>
          <w:bCs/>
          <w:noProof/>
          <w:color w:val="0000CC"/>
          <w:sz w:val="28"/>
          <w:szCs w:val="24"/>
          <w:lang w:val="en-US"/>
        </w:rPr>
        <w:t>Šta su dečija prava?</w:t>
      </w:r>
    </w:p>
    <w:p w:rsidR="00A402A2" w:rsidRDefault="00A402A2" w:rsidP="001C2D9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402A2" w:rsidRDefault="00A402A2" w:rsidP="00A402A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C2D98">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7458A3F9" wp14:editId="07976EDD">
            <wp:simplePos x="0" y="0"/>
            <wp:positionH relativeFrom="column">
              <wp:posOffset>4128135</wp:posOffset>
            </wp:positionH>
            <wp:positionV relativeFrom="paragraph">
              <wp:posOffset>243205</wp:posOffset>
            </wp:positionV>
            <wp:extent cx="1943100" cy="971550"/>
            <wp:effectExtent l="0" t="0" r="0" b="0"/>
            <wp:wrapSquare wrapText="bothSides"/>
            <wp:docPr id="17" name="Picture 17" descr="rio de zaneiro deca olimpijske igr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io de zaneiro deca olimpijske igre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D98" w:rsidRPr="00A402A2">
        <w:rPr>
          <w:rFonts w:ascii="Times New Roman" w:eastAsia="Times New Roman" w:hAnsi="Times New Roman" w:cs="Times New Roman"/>
          <w:bCs/>
          <w:noProof/>
          <w:sz w:val="24"/>
          <w:szCs w:val="24"/>
          <w:lang w:val="en-US"/>
        </w:rPr>
        <w:t>Koliko puta ste od svojih mališana, na ulici, u komšiluku, čuli rečenicu: To su moja prava? Najmlađi se proteklih godina sve češće poživaju na svoja prava, iako nisu ni najsigurniji šta to zapravo znači. Istražili smo šta su dečija prava i koliko ih poštujemo.</w:t>
      </w:r>
      <w:r>
        <w:rPr>
          <w:rFonts w:ascii="Times New Roman" w:eastAsia="Times New Roman" w:hAnsi="Times New Roman" w:cs="Times New Roman"/>
          <w:bCs/>
          <w:noProof/>
          <w:sz w:val="24"/>
          <w:szCs w:val="24"/>
          <w:lang w:val="en-US"/>
        </w:rPr>
        <w:t xml:space="preserve"> </w:t>
      </w:r>
      <w:r w:rsidR="001C2D98" w:rsidRPr="001C2D98">
        <w:rPr>
          <w:rFonts w:ascii="Times New Roman" w:eastAsia="Times New Roman" w:hAnsi="Times New Roman" w:cs="Times New Roman"/>
          <w:bCs/>
          <w:noProof/>
          <w:sz w:val="24"/>
          <w:szCs w:val="24"/>
          <w:lang w:val="en-US"/>
        </w:rPr>
        <w:t xml:space="preserve">Termin dečijih prava zapravo znači odgovornost, kažu stručnjaci. Upravo iz neznanja, starije nervira, dok se mališani svako </w:t>
      </w:r>
      <w:r>
        <w:rPr>
          <w:rFonts w:ascii="Times New Roman" w:eastAsia="Times New Roman" w:hAnsi="Times New Roman" w:cs="Times New Roman"/>
          <w:bCs/>
          <w:noProof/>
          <w:sz w:val="24"/>
          <w:szCs w:val="24"/>
          <w:lang w:val="en-US"/>
        </w:rPr>
        <w:t xml:space="preserve">malo pozivaju na svoja prava. </w:t>
      </w:r>
      <w:r w:rsidR="001C2D98" w:rsidRPr="001C2D98">
        <w:rPr>
          <w:rFonts w:ascii="Times New Roman" w:eastAsia="Times New Roman" w:hAnsi="Times New Roman" w:cs="Times New Roman"/>
          <w:bCs/>
          <w:noProof/>
          <w:sz w:val="24"/>
          <w:szCs w:val="24"/>
          <w:lang w:val="en-US"/>
        </w:rPr>
        <w:t>"Dečija prava su osmišljena tako da bi se zaštitila ličnost deteta. Svako dete ima sopstvenu ličnost i niko mu je ne sme ugroziti, ali to nikako ne znači da dete može da odlučuje", kaž</w:t>
      </w:r>
      <w:r>
        <w:rPr>
          <w:rFonts w:ascii="Times New Roman" w:eastAsia="Times New Roman" w:hAnsi="Times New Roman" w:cs="Times New Roman"/>
          <w:bCs/>
          <w:noProof/>
          <w:sz w:val="24"/>
          <w:szCs w:val="24"/>
          <w:lang w:val="en-US"/>
        </w:rPr>
        <w:t>e Dajana Jankov, psihološkinja.</w:t>
      </w:r>
    </w:p>
    <w:p w:rsidR="00A402A2" w:rsidRDefault="001C2D98" w:rsidP="00A402A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C2D98">
        <w:rPr>
          <w:rFonts w:ascii="Times New Roman" w:eastAsia="Times New Roman" w:hAnsi="Times New Roman" w:cs="Times New Roman"/>
          <w:bCs/>
          <w:noProof/>
          <w:sz w:val="24"/>
          <w:szCs w:val="24"/>
          <w:lang w:val="en-US"/>
        </w:rPr>
        <w:t>Pedagog Svetlana Lazić kaže da bi dete na adekvatan način tražilo svoja prava i ostvarivalo ih, prvo odrasli moraju da budu dovoljno osvešćeni i da shvate da ostvarivanje dečijih prava ne znači bezobrazluk, da ostvarivanje dečijih prava znači ostvarivanje onoga št</w:t>
      </w:r>
      <w:r w:rsidR="00A402A2">
        <w:rPr>
          <w:rFonts w:ascii="Times New Roman" w:eastAsia="Times New Roman" w:hAnsi="Times New Roman" w:cs="Times New Roman"/>
          <w:bCs/>
          <w:noProof/>
          <w:sz w:val="24"/>
          <w:szCs w:val="24"/>
          <w:lang w:val="en-US"/>
        </w:rPr>
        <w:t xml:space="preserve">o detetu po rođenju pripada. </w:t>
      </w:r>
      <w:r w:rsidRPr="001C2D98">
        <w:rPr>
          <w:rFonts w:ascii="Times New Roman" w:eastAsia="Times New Roman" w:hAnsi="Times New Roman" w:cs="Times New Roman"/>
          <w:bCs/>
          <w:noProof/>
          <w:sz w:val="24"/>
          <w:szCs w:val="24"/>
          <w:lang w:val="en-US"/>
        </w:rPr>
        <w:t>"Mi smo tu da obezbedimo kao država, kao stručnjaci, kao građani, roditelji, da obezbedimo maksimum ostvarivanja dečijih prava. I onda kada deca budu obavešteni šta su njihova prava, ukoliko nastojimo da radimo na razvijanju njihovih odgovornosti, onda nećemo imati ovakve dileme", ističe Marija Kordić, za</w:t>
      </w:r>
      <w:r w:rsidR="00A402A2">
        <w:rPr>
          <w:rFonts w:ascii="Times New Roman" w:eastAsia="Times New Roman" w:hAnsi="Times New Roman" w:cs="Times New Roman"/>
          <w:bCs/>
          <w:noProof/>
          <w:sz w:val="24"/>
          <w:szCs w:val="24"/>
          <w:lang w:val="en-US"/>
        </w:rPr>
        <w:t>menica pokrajinskog ombudsmana.</w:t>
      </w:r>
    </w:p>
    <w:p w:rsidR="001C2D98" w:rsidRPr="001C2D98" w:rsidRDefault="001C2D98" w:rsidP="00A402A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C2D98">
        <w:rPr>
          <w:rFonts w:ascii="Times New Roman" w:eastAsia="Times New Roman" w:hAnsi="Times New Roman" w:cs="Times New Roman"/>
          <w:bCs/>
          <w:noProof/>
          <w:sz w:val="24"/>
          <w:szCs w:val="24"/>
          <w:lang w:val="en-US"/>
        </w:rPr>
        <w:t>Neću da brigam, hoću da se igram – slogan je ovogodišnje Dečje nedelje. Pravo na igru takođe je jedno od dečijih prava, a ukoliko niste sigurni šta su njihova prava, pedagozi kažu jednostavno – pratite dete i dok je srećno i slobodno, sigurno ne grešite ni u čemu.</w:t>
      </w:r>
      <w:r w:rsidR="00A402A2">
        <w:rPr>
          <w:rFonts w:ascii="Times New Roman" w:eastAsia="Times New Roman" w:hAnsi="Times New Roman" w:cs="Times New Roman"/>
          <w:bCs/>
          <w:noProof/>
          <w:sz w:val="24"/>
          <w:szCs w:val="24"/>
          <w:lang w:val="en-US"/>
        </w:rPr>
        <w:tab/>
      </w:r>
      <w:r w:rsidRPr="001C2D98">
        <w:t xml:space="preserve"> </w:t>
      </w:r>
      <w:hyperlink r:id="rId14" w:history="1">
        <w:r w:rsidRPr="005B3E94">
          <w:rPr>
            <w:rStyle w:val="Hyperlink"/>
            <w:rFonts w:ascii="Times New Roman" w:eastAsia="Times New Roman" w:hAnsi="Times New Roman" w:cs="Times New Roman"/>
            <w:bCs/>
            <w:noProof/>
            <w:sz w:val="24"/>
            <w:szCs w:val="24"/>
            <w:lang w:val="en-US"/>
          </w:rPr>
          <w:t>https://www.youtube.com/watch?v=vOYy1nTygXk</w:t>
        </w:r>
      </w:hyperlink>
      <w:r>
        <w:rPr>
          <w:rFonts w:ascii="Times New Roman" w:eastAsia="Times New Roman" w:hAnsi="Times New Roman" w:cs="Times New Roman"/>
          <w:bCs/>
          <w:noProof/>
          <w:sz w:val="24"/>
          <w:szCs w:val="24"/>
          <w:lang w:val="en-US"/>
        </w:rPr>
        <w:t xml:space="preserve"> </w:t>
      </w:r>
    </w:p>
    <w:p w:rsidR="00BA26BD" w:rsidRDefault="00BA26BD"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D0A34" w:rsidRPr="004D0A34" w:rsidRDefault="004D0A34" w:rsidP="004D0A3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D0A34">
        <w:rPr>
          <w:rFonts w:ascii="Times New Roman" w:eastAsia="Times New Roman" w:hAnsi="Times New Roman" w:cs="Times New Roman"/>
          <w:b/>
          <w:bCs/>
          <w:noProof/>
          <w:color w:val="0000CC"/>
          <w:sz w:val="28"/>
          <w:szCs w:val="24"/>
          <w:lang w:val="en-US"/>
        </w:rPr>
        <w:t xml:space="preserve">Čemu služi </w:t>
      </w:r>
      <w:r w:rsidR="00715C0C">
        <w:rPr>
          <w:rFonts w:ascii="Times New Roman" w:eastAsia="Times New Roman" w:hAnsi="Times New Roman" w:cs="Times New Roman"/>
          <w:b/>
          <w:bCs/>
          <w:noProof/>
          <w:color w:val="0000CC"/>
          <w:sz w:val="28"/>
          <w:szCs w:val="24"/>
          <w:lang w:val="en-US"/>
        </w:rPr>
        <w:t xml:space="preserve">studentski </w:t>
      </w:r>
      <w:r w:rsidRPr="004D0A34">
        <w:rPr>
          <w:rFonts w:ascii="Times New Roman" w:eastAsia="Times New Roman" w:hAnsi="Times New Roman" w:cs="Times New Roman"/>
          <w:b/>
          <w:bCs/>
          <w:noProof/>
          <w:color w:val="0000CC"/>
          <w:sz w:val="28"/>
          <w:szCs w:val="24"/>
          <w:lang w:val="en-US"/>
        </w:rPr>
        <w:t xml:space="preserve">indeks: Dokument koji je postao višak </w:t>
      </w:r>
    </w:p>
    <w:p w:rsidR="004D0A34" w:rsidRPr="004D0A34" w:rsidRDefault="004D0A34" w:rsidP="004D0A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4D0A34" w:rsidRPr="004D0A34" w:rsidRDefault="004D0A34" w:rsidP="004D0A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D0A34">
        <w:rPr>
          <w:rFonts w:ascii="Times New Roman" w:eastAsia="Times New Roman" w:hAnsi="Times New Roman" w:cs="Times New Roman"/>
          <w:bCs/>
          <w:noProof/>
          <w:sz w:val="24"/>
          <w:szCs w:val="24"/>
          <w:lang w:val="en-US"/>
        </w:rPr>
        <w:t>U vremenu kada o svakom studentu postoji elektronska evidencija, koja je uloga studentskih indeksa? Zaposleni u studentskim službama na skoro svim fakultetima ističu da bez indeksa studenti ne mogu da izađu na ispite, overe semestar, dobiju diplomu. S druge strane, diplomci ističu da im je indeks bio ne</w:t>
      </w:r>
      <w:r w:rsidR="00A402A2">
        <w:rPr>
          <w:rFonts w:ascii="Times New Roman" w:eastAsia="Times New Roman" w:hAnsi="Times New Roman" w:cs="Times New Roman"/>
          <w:bCs/>
          <w:noProof/>
          <w:sz w:val="24"/>
          <w:szCs w:val="24"/>
          <w:lang w:val="en-US"/>
        </w:rPr>
        <w:t>ophodan u retkim situacijama. “</w:t>
      </w:r>
      <w:r w:rsidRPr="004D0A34">
        <w:rPr>
          <w:rFonts w:ascii="Times New Roman" w:eastAsia="Times New Roman" w:hAnsi="Times New Roman" w:cs="Times New Roman"/>
          <w:bCs/>
          <w:noProof/>
          <w:sz w:val="24"/>
          <w:szCs w:val="24"/>
          <w:lang w:val="en-US"/>
        </w:rPr>
        <w:t>Otkako je uveden elektronski servis, može se i bez indeksa. On je neophodan za propratne stvari na fakultetu, poput uzimanja neke potvrde ili knjige iz biblioteke sa druge katedre</w:t>
      </w:r>
      <w:r w:rsidR="00A402A2">
        <w:rPr>
          <w:rFonts w:ascii="Times New Roman" w:eastAsia="Times New Roman" w:hAnsi="Times New Roman" w:cs="Times New Roman"/>
          <w:bCs/>
          <w:noProof/>
          <w:sz w:val="24"/>
          <w:szCs w:val="24"/>
          <w:lang w:val="en-US"/>
        </w:rPr>
        <w:t>”</w:t>
      </w:r>
      <w:r w:rsidRPr="004D0A34">
        <w:rPr>
          <w:rFonts w:ascii="Times New Roman" w:eastAsia="Times New Roman" w:hAnsi="Times New Roman" w:cs="Times New Roman"/>
          <w:bCs/>
          <w:noProof/>
          <w:sz w:val="24"/>
          <w:szCs w:val="24"/>
          <w:lang w:val="en-US"/>
        </w:rPr>
        <w:t xml:space="preserve"> - priča Ana Dimitrijević, koja je diplomirala na Filološkom fakultetu u Beogradu.</w:t>
      </w:r>
    </w:p>
    <w:p w:rsidR="004D0A34" w:rsidRPr="004D0A34" w:rsidRDefault="004D0A34" w:rsidP="004D0A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D0A34">
        <w:rPr>
          <w:rFonts w:ascii="Times New Roman" w:eastAsia="Times New Roman" w:hAnsi="Times New Roman" w:cs="Times New Roman"/>
          <w:bCs/>
          <w:noProof/>
          <w:sz w:val="24"/>
          <w:szCs w:val="24"/>
          <w:lang w:val="en-US"/>
        </w:rPr>
        <w:t xml:space="preserve">Bivši rektor Univerziteta u Beogradu i profesor na Elektrotehničkom fakultetu Branko Kovačević slaže se da je indeks izgubio svoj smisao. - To je dokument koji dosta košta, a skoro ga niko ne koristi. O svakom studentu postoje elektronska i papirna arhiva, oni na ispitima mogu da </w:t>
      </w:r>
      <w:r w:rsidRPr="004D0A34">
        <w:rPr>
          <w:rFonts w:ascii="Times New Roman" w:eastAsia="Times New Roman" w:hAnsi="Times New Roman" w:cs="Times New Roman"/>
          <w:bCs/>
          <w:noProof/>
          <w:sz w:val="24"/>
          <w:szCs w:val="24"/>
          <w:lang w:val="en-US"/>
        </w:rPr>
        <w:lastRenderedPageBreak/>
        <w:t>pokažu i ličnu kartu, pa tako završavaju fakultet sa samo nekoliko ocena upisanih u indeksu - priča Kovačević.</w:t>
      </w:r>
    </w:p>
    <w:p w:rsidR="004D0A34" w:rsidRPr="004D0A34" w:rsidRDefault="004D0A34" w:rsidP="004D0A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D0A34">
        <w:rPr>
          <w:rFonts w:ascii="Times New Roman" w:eastAsia="Times New Roman" w:hAnsi="Times New Roman" w:cs="Times New Roman"/>
          <w:bCs/>
          <w:noProof/>
          <w:sz w:val="24"/>
          <w:szCs w:val="24"/>
          <w:lang w:val="en-US"/>
        </w:rPr>
        <w:t>Ipak, iako se indeks ne koristi često, bolje ga je čuvati na sigurnom, jer troškovi duplikata na većini fakulteta iznose nekoliko hiljada dinara. Kako ističu studenti, najveći značaj indeksa danas su popusti i pogodnosti koje im donosi. Ovaj dokument, primera radi, ujedno je i propusnica za Zoološki vrt i Botaničku baštu u Beogradu.</w:t>
      </w:r>
    </w:p>
    <w:p w:rsidR="001C2D98" w:rsidRDefault="001C2D98"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C2D98" w:rsidRPr="00222D1E" w:rsidRDefault="001C2D98" w:rsidP="001C2D9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22D1E">
        <w:rPr>
          <w:rFonts w:ascii="Times New Roman" w:eastAsia="Times New Roman" w:hAnsi="Times New Roman" w:cs="Times New Roman"/>
          <w:b/>
          <w:bCs/>
          <w:noProof/>
          <w:color w:val="0000CC"/>
          <w:sz w:val="28"/>
          <w:szCs w:val="24"/>
          <w:lang w:val="en-US"/>
        </w:rPr>
        <w:t>Prijem brucoša na Ekonomskom fakultetu</w:t>
      </w:r>
    </w:p>
    <w:p w:rsidR="00A402A2" w:rsidRDefault="00A402A2" w:rsidP="001C2D9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402A2" w:rsidRDefault="001C2D98" w:rsidP="00A402A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402A2">
        <w:rPr>
          <w:rFonts w:ascii="Times New Roman" w:eastAsia="Times New Roman" w:hAnsi="Times New Roman" w:cs="Times New Roman"/>
          <w:bCs/>
          <w:noProof/>
          <w:sz w:val="24"/>
          <w:szCs w:val="24"/>
          <w:lang w:val="en-US"/>
        </w:rPr>
        <w:t>Početak oktobra rezervisan je za polazak najmlađih članova univerzite</w:t>
      </w:r>
      <w:r w:rsidR="00A402A2">
        <w:rPr>
          <w:rFonts w:ascii="Times New Roman" w:eastAsia="Times New Roman" w:hAnsi="Times New Roman" w:cs="Times New Roman"/>
          <w:bCs/>
          <w:noProof/>
          <w:sz w:val="24"/>
          <w:szCs w:val="24"/>
          <w:lang w:val="en-US"/>
        </w:rPr>
        <w:t>tske, akademske zajednice. U ponedeljak</w:t>
      </w:r>
      <w:r w:rsidRPr="00A402A2">
        <w:rPr>
          <w:rFonts w:ascii="Times New Roman" w:eastAsia="Times New Roman" w:hAnsi="Times New Roman" w:cs="Times New Roman"/>
          <w:bCs/>
          <w:noProof/>
          <w:sz w:val="24"/>
          <w:szCs w:val="24"/>
          <w:lang w:val="en-US"/>
        </w:rPr>
        <w:t xml:space="preserve"> je na ekonomskom fakultetu Univerziteta u Novom Sadu organizovan svečani prijem 56.</w:t>
      </w:r>
      <w:r w:rsidR="00A402A2">
        <w:rPr>
          <w:rFonts w:ascii="Times New Roman" w:eastAsia="Times New Roman" w:hAnsi="Times New Roman" w:cs="Times New Roman"/>
          <w:bCs/>
          <w:noProof/>
          <w:sz w:val="24"/>
          <w:szCs w:val="24"/>
          <w:lang w:val="en-US"/>
        </w:rPr>
        <w:t xml:space="preserve"> </w:t>
      </w:r>
      <w:r w:rsidRPr="00A402A2">
        <w:rPr>
          <w:rFonts w:ascii="Times New Roman" w:eastAsia="Times New Roman" w:hAnsi="Times New Roman" w:cs="Times New Roman"/>
          <w:bCs/>
          <w:noProof/>
          <w:sz w:val="24"/>
          <w:szCs w:val="24"/>
          <w:lang w:val="en-US"/>
        </w:rPr>
        <w:t>generacije.</w:t>
      </w:r>
      <w:r w:rsidR="00A402A2">
        <w:rPr>
          <w:rFonts w:ascii="Times New Roman" w:eastAsia="Times New Roman" w:hAnsi="Times New Roman" w:cs="Times New Roman"/>
          <w:bCs/>
          <w:noProof/>
          <w:sz w:val="24"/>
          <w:szCs w:val="24"/>
          <w:lang w:val="en-US"/>
        </w:rPr>
        <w:t xml:space="preserve"> </w:t>
      </w:r>
      <w:r w:rsidRPr="001C2D98">
        <w:rPr>
          <w:rFonts w:ascii="Times New Roman" w:eastAsia="Times New Roman" w:hAnsi="Times New Roman" w:cs="Times New Roman"/>
          <w:bCs/>
          <w:noProof/>
          <w:sz w:val="24"/>
          <w:szCs w:val="24"/>
          <w:lang w:val="en-US"/>
        </w:rPr>
        <w:t>Oko 550 studenata na Ekonomskom fakultetu u Subotici i Novom Sadu pohađaće osnovne studije u novoj akademskoj godini.</w:t>
      </w:r>
      <w:r w:rsidR="00A402A2">
        <w:rPr>
          <w:rFonts w:ascii="Times New Roman" w:eastAsia="Times New Roman" w:hAnsi="Times New Roman" w:cs="Times New Roman"/>
          <w:bCs/>
          <w:noProof/>
          <w:sz w:val="24"/>
          <w:szCs w:val="24"/>
          <w:lang w:val="en-US"/>
        </w:rPr>
        <w:t xml:space="preserve"> </w:t>
      </w:r>
      <w:r w:rsidRPr="001C2D98">
        <w:rPr>
          <w:rFonts w:ascii="Times New Roman" w:eastAsia="Times New Roman" w:hAnsi="Times New Roman" w:cs="Times New Roman"/>
          <w:bCs/>
          <w:noProof/>
          <w:sz w:val="24"/>
          <w:szCs w:val="24"/>
          <w:lang w:val="en-US"/>
        </w:rPr>
        <w:t>Sa svakom novom generacijom dolazi i nova energija, ali i odgovorno</w:t>
      </w:r>
      <w:r w:rsidR="00A402A2">
        <w:rPr>
          <w:rFonts w:ascii="Times New Roman" w:eastAsia="Times New Roman" w:hAnsi="Times New Roman" w:cs="Times New Roman"/>
          <w:bCs/>
          <w:noProof/>
          <w:sz w:val="24"/>
          <w:szCs w:val="24"/>
          <w:lang w:val="en-US"/>
        </w:rPr>
        <w:t xml:space="preserve">st da se prate potrebe tržišta. </w:t>
      </w:r>
      <w:r w:rsidRPr="001C2D98">
        <w:rPr>
          <w:rFonts w:ascii="Times New Roman" w:eastAsia="Times New Roman" w:hAnsi="Times New Roman" w:cs="Times New Roman"/>
          <w:bCs/>
          <w:noProof/>
          <w:sz w:val="24"/>
          <w:szCs w:val="24"/>
          <w:lang w:val="en-US"/>
        </w:rPr>
        <w:t>"Po isteku akreditacije, zaista ćemo pratiti one savremene trendove u Evropi i uopšte u našem bližem okruženju i svojim studentima kao i do sada nuditi znanja koja su prepoznatljiva i tražena na tržištu rada",</w:t>
      </w:r>
      <w:r w:rsidR="00A402A2">
        <w:rPr>
          <w:rFonts w:ascii="Times New Roman" w:eastAsia="Times New Roman" w:hAnsi="Times New Roman" w:cs="Times New Roman"/>
          <w:bCs/>
          <w:noProof/>
          <w:sz w:val="24"/>
          <w:szCs w:val="24"/>
          <w:lang w:val="en-US"/>
        </w:rPr>
        <w:t xml:space="preserve"> </w:t>
      </w:r>
      <w:r w:rsidRPr="001C2D98">
        <w:rPr>
          <w:rFonts w:ascii="Times New Roman" w:eastAsia="Times New Roman" w:hAnsi="Times New Roman" w:cs="Times New Roman"/>
          <w:bCs/>
          <w:noProof/>
          <w:sz w:val="24"/>
          <w:szCs w:val="24"/>
          <w:lang w:val="en-US"/>
        </w:rPr>
        <w:t>kaže Aleksandar Grub</w:t>
      </w:r>
      <w:r w:rsidR="00A402A2">
        <w:rPr>
          <w:rFonts w:ascii="Times New Roman" w:eastAsia="Times New Roman" w:hAnsi="Times New Roman" w:cs="Times New Roman"/>
          <w:bCs/>
          <w:noProof/>
          <w:sz w:val="24"/>
          <w:szCs w:val="24"/>
          <w:lang w:val="en-US"/>
        </w:rPr>
        <w:t>or, dekan Ekonomskog fakulteta.</w:t>
      </w:r>
    </w:p>
    <w:p w:rsidR="00A402A2" w:rsidRDefault="001C2D98" w:rsidP="00A402A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C2D98">
        <w:rPr>
          <w:rFonts w:ascii="Times New Roman" w:eastAsia="Times New Roman" w:hAnsi="Times New Roman" w:cs="Times New Roman"/>
          <w:bCs/>
          <w:noProof/>
          <w:sz w:val="24"/>
          <w:szCs w:val="24"/>
          <w:lang w:val="en-US"/>
        </w:rPr>
        <w:t>Spajanje znanja i prakse je ono na čemu će pokrajinski sekretarijat za obrazovanje i naučnoistraživačke delatnosti insistirati u novoj ak</w:t>
      </w:r>
      <w:r w:rsidR="00A402A2">
        <w:rPr>
          <w:rFonts w:ascii="Times New Roman" w:eastAsia="Times New Roman" w:hAnsi="Times New Roman" w:cs="Times New Roman"/>
          <w:bCs/>
          <w:noProof/>
          <w:sz w:val="24"/>
          <w:szCs w:val="24"/>
          <w:lang w:val="en-US"/>
        </w:rPr>
        <w:t xml:space="preserve">ademskoj godini. </w:t>
      </w:r>
      <w:r w:rsidRPr="001C2D98">
        <w:rPr>
          <w:rFonts w:ascii="Times New Roman" w:eastAsia="Times New Roman" w:hAnsi="Times New Roman" w:cs="Times New Roman"/>
          <w:bCs/>
          <w:noProof/>
          <w:sz w:val="24"/>
          <w:szCs w:val="24"/>
          <w:lang w:val="en-US"/>
        </w:rPr>
        <w:t xml:space="preserve">"Tu smo da sve što je dosada uobličeno u teoriji pretočimo u praksu i da osnažimo nastojanja nastavnika i studenata da se više orjentišu na privredu. Danas je itekako važno da visoko obrazovanje počiva na dometima nauke, a sve to zajedno da doprinosi jednom privrednom boljitku", rekao je prof. dr Zoran Milošević, pokrajinski sekretar za visoko obrazovanje </w:t>
      </w:r>
      <w:r w:rsidR="00A402A2">
        <w:rPr>
          <w:rFonts w:ascii="Times New Roman" w:eastAsia="Times New Roman" w:hAnsi="Times New Roman" w:cs="Times New Roman"/>
          <w:bCs/>
          <w:noProof/>
          <w:sz w:val="24"/>
          <w:szCs w:val="24"/>
          <w:lang w:val="en-US"/>
        </w:rPr>
        <w:t>i naučnoistraživačku delatnost.</w:t>
      </w:r>
    </w:p>
    <w:p w:rsidR="001C2D98" w:rsidRPr="001C2D98" w:rsidRDefault="001C2D98" w:rsidP="00A402A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C2D98">
        <w:rPr>
          <w:rFonts w:ascii="Times New Roman" w:eastAsia="Times New Roman" w:hAnsi="Times New Roman" w:cs="Times New Roman"/>
          <w:bCs/>
          <w:noProof/>
          <w:sz w:val="24"/>
          <w:szCs w:val="24"/>
          <w:lang w:val="en-US"/>
        </w:rPr>
        <w:t>Savet koji su profesori dali svojim studentima jeste da cene prave vrednosti, da se stalno usavršavaju i da rade i veruju u svoje želje i mogućnosti.</w:t>
      </w:r>
      <w:r w:rsidR="00A402A2">
        <w:rPr>
          <w:rFonts w:ascii="Times New Roman" w:eastAsia="Times New Roman" w:hAnsi="Times New Roman" w:cs="Times New Roman"/>
          <w:bCs/>
          <w:noProof/>
          <w:sz w:val="24"/>
          <w:szCs w:val="24"/>
          <w:lang w:val="en-US"/>
        </w:rPr>
        <w:tab/>
      </w:r>
      <w:r w:rsidRPr="001C2D98">
        <w:t xml:space="preserve"> </w:t>
      </w:r>
      <w:hyperlink r:id="rId15" w:history="1">
        <w:r w:rsidRPr="005B3E94">
          <w:rPr>
            <w:rStyle w:val="Hyperlink"/>
            <w:rFonts w:ascii="Times New Roman" w:eastAsia="Times New Roman" w:hAnsi="Times New Roman" w:cs="Times New Roman"/>
            <w:bCs/>
            <w:noProof/>
            <w:sz w:val="24"/>
            <w:szCs w:val="24"/>
            <w:lang w:val="en-US"/>
          </w:rPr>
          <w:t>https://www.youtube.com/watch?v=aE1xZzHz3C4</w:t>
        </w:r>
      </w:hyperlink>
      <w:r>
        <w:rPr>
          <w:rFonts w:ascii="Times New Roman" w:eastAsia="Times New Roman" w:hAnsi="Times New Roman" w:cs="Times New Roman"/>
          <w:bCs/>
          <w:noProof/>
          <w:sz w:val="24"/>
          <w:szCs w:val="24"/>
          <w:lang w:val="en-US"/>
        </w:rPr>
        <w:t xml:space="preserve"> </w:t>
      </w:r>
    </w:p>
    <w:p w:rsidR="00336CCF" w:rsidRDefault="00336CCF"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C2D98" w:rsidRPr="00222D1E" w:rsidRDefault="00715C0C" w:rsidP="001C2D9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Sremski</w:t>
      </w:r>
      <w:r w:rsidR="00A83C4C" w:rsidRPr="00222D1E">
        <w:rPr>
          <w:rFonts w:ascii="Times New Roman" w:eastAsia="Times New Roman" w:hAnsi="Times New Roman" w:cs="Times New Roman"/>
          <w:b/>
          <w:bCs/>
          <w:noProof/>
          <w:color w:val="0000CC"/>
          <w:sz w:val="28"/>
          <w:szCs w:val="24"/>
          <w:lang w:val="en-US"/>
        </w:rPr>
        <w:t xml:space="preserve"> Karlovci: </w:t>
      </w:r>
      <w:r w:rsidR="001C2D98" w:rsidRPr="00222D1E">
        <w:rPr>
          <w:rFonts w:ascii="Times New Roman" w:eastAsia="Times New Roman" w:hAnsi="Times New Roman" w:cs="Times New Roman"/>
          <w:b/>
          <w:bCs/>
          <w:noProof/>
          <w:color w:val="0000CC"/>
          <w:sz w:val="28"/>
          <w:szCs w:val="24"/>
          <w:lang w:val="en-US"/>
        </w:rPr>
        <w:t>Izložba dečjih radova</w:t>
      </w:r>
    </w:p>
    <w:p w:rsidR="00A402A2" w:rsidRDefault="00A402A2" w:rsidP="001C2D9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C2D98" w:rsidRPr="001C2D98" w:rsidRDefault="00336CCF"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402A2">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24DF4941" wp14:editId="250A0C58">
            <wp:simplePos x="0" y="0"/>
            <wp:positionH relativeFrom="column">
              <wp:posOffset>3956685</wp:posOffset>
            </wp:positionH>
            <wp:positionV relativeFrom="paragraph">
              <wp:posOffset>216535</wp:posOffset>
            </wp:positionV>
            <wp:extent cx="2152650" cy="1076325"/>
            <wp:effectExtent l="0" t="0" r="0" b="9525"/>
            <wp:wrapSquare wrapText="bothSides"/>
            <wp:docPr id="19" name="Picture 19" descr="http://www.rtv.rs/sr_lat/zivot/porodica/slike/2016/10/03/izlozba-decijih-radov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tv.rs/sr_lat/zivot/porodica/slike/2016/10/03/izlozba-decijih-radova-jpg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1C2D98" w:rsidRPr="00A402A2">
        <w:rPr>
          <w:rFonts w:ascii="Times New Roman" w:eastAsia="Times New Roman" w:hAnsi="Times New Roman" w:cs="Times New Roman"/>
          <w:bCs/>
          <w:noProof/>
          <w:sz w:val="24"/>
          <w:szCs w:val="24"/>
          <w:lang w:val="en-US"/>
        </w:rPr>
        <w:t>Izložba dečjih radova nastalih tokom kr</w:t>
      </w:r>
      <w:r w:rsidR="00A83C4C">
        <w:rPr>
          <w:rFonts w:ascii="Times New Roman" w:eastAsia="Times New Roman" w:hAnsi="Times New Roman" w:cs="Times New Roman"/>
          <w:bCs/>
          <w:noProof/>
          <w:sz w:val="24"/>
          <w:szCs w:val="24"/>
          <w:lang w:val="en-US"/>
        </w:rPr>
        <w:t>eativnih muzejskih radionica je otvorena u sredu</w:t>
      </w:r>
      <w:r w:rsidR="001C2D98" w:rsidRPr="00A402A2">
        <w:rPr>
          <w:rFonts w:ascii="Times New Roman" w:eastAsia="Times New Roman" w:hAnsi="Times New Roman" w:cs="Times New Roman"/>
          <w:bCs/>
          <w:noProof/>
          <w:sz w:val="24"/>
          <w:szCs w:val="24"/>
          <w:lang w:val="en-US"/>
        </w:rPr>
        <w:t xml:space="preserve"> u 18 časova, u Zavičajnoj zbirci u Sremskim Karlovcima.</w:t>
      </w:r>
      <w:r w:rsidR="00A402A2">
        <w:rPr>
          <w:rFonts w:ascii="Times New Roman" w:eastAsia="Times New Roman" w:hAnsi="Times New Roman" w:cs="Times New Roman"/>
          <w:bCs/>
          <w:noProof/>
          <w:sz w:val="24"/>
          <w:szCs w:val="24"/>
          <w:lang w:val="en-US"/>
        </w:rPr>
        <w:t xml:space="preserve"> </w:t>
      </w:r>
      <w:r w:rsidR="001C2D98" w:rsidRPr="001C2D98">
        <w:rPr>
          <w:rFonts w:ascii="Times New Roman" w:eastAsia="Times New Roman" w:hAnsi="Times New Roman" w:cs="Times New Roman"/>
          <w:bCs/>
          <w:noProof/>
          <w:sz w:val="24"/>
          <w:szCs w:val="24"/>
          <w:lang w:val="en-US"/>
        </w:rPr>
        <w:t>Zavičajna zbirka u Sremskim Karlovcima, kao depandans Muzeja grada Novog Sada, organizovala je, i tokom prethodnih godinu dana, kreativne radionice za decu pr</w:t>
      </w:r>
      <w:r w:rsidR="00A83C4C">
        <w:rPr>
          <w:rFonts w:ascii="Times New Roman" w:eastAsia="Times New Roman" w:hAnsi="Times New Roman" w:cs="Times New Roman"/>
          <w:bCs/>
          <w:noProof/>
          <w:sz w:val="24"/>
          <w:szCs w:val="24"/>
          <w:lang w:val="en-US"/>
        </w:rPr>
        <w:t xml:space="preserve">edškolskog i školskog uzrasta.  </w:t>
      </w:r>
      <w:r w:rsidR="001C2D98" w:rsidRPr="001C2D98">
        <w:rPr>
          <w:rFonts w:ascii="Times New Roman" w:eastAsia="Times New Roman" w:hAnsi="Times New Roman" w:cs="Times New Roman"/>
          <w:bCs/>
          <w:noProof/>
          <w:sz w:val="24"/>
          <w:szCs w:val="24"/>
          <w:lang w:val="en-US"/>
        </w:rPr>
        <w:t>Radionice, koje su održavane tokom školske godine, ali i tokom letnjeg raspusta, vodile su Neven</w:t>
      </w:r>
      <w:r w:rsidR="00A83C4C">
        <w:rPr>
          <w:rFonts w:ascii="Times New Roman" w:eastAsia="Times New Roman" w:hAnsi="Times New Roman" w:cs="Times New Roman"/>
          <w:bCs/>
          <w:noProof/>
          <w:sz w:val="24"/>
          <w:szCs w:val="24"/>
          <w:lang w:val="en-US"/>
        </w:rPr>
        <w:t xml:space="preserve">ka Bašić i Ljiljana Pletikosić. Na izložbi su </w:t>
      </w:r>
      <w:r w:rsidR="001C2D98" w:rsidRPr="001C2D98">
        <w:rPr>
          <w:rFonts w:ascii="Times New Roman" w:eastAsia="Times New Roman" w:hAnsi="Times New Roman" w:cs="Times New Roman"/>
          <w:bCs/>
          <w:noProof/>
          <w:sz w:val="24"/>
          <w:szCs w:val="24"/>
          <w:lang w:val="en-US"/>
        </w:rPr>
        <w:t xml:space="preserve"> predstavljeni dečji radov</w:t>
      </w:r>
      <w:r w:rsidR="00A83C4C">
        <w:rPr>
          <w:rFonts w:ascii="Times New Roman" w:eastAsia="Times New Roman" w:hAnsi="Times New Roman" w:cs="Times New Roman"/>
          <w:bCs/>
          <w:noProof/>
          <w:sz w:val="24"/>
          <w:szCs w:val="24"/>
          <w:lang w:val="en-US"/>
        </w:rPr>
        <w:t>i nastali tokom ovih radionica. Izložbu je otvorila</w:t>
      </w:r>
      <w:r w:rsidR="001C2D98" w:rsidRPr="001C2D98">
        <w:rPr>
          <w:rFonts w:ascii="Times New Roman" w:eastAsia="Times New Roman" w:hAnsi="Times New Roman" w:cs="Times New Roman"/>
          <w:bCs/>
          <w:noProof/>
          <w:sz w:val="24"/>
          <w:szCs w:val="24"/>
          <w:lang w:val="en-US"/>
        </w:rPr>
        <w:t xml:space="preserve"> Ve</w:t>
      </w:r>
      <w:r w:rsidR="00A83C4C">
        <w:rPr>
          <w:rFonts w:ascii="Times New Roman" w:eastAsia="Times New Roman" w:hAnsi="Times New Roman" w:cs="Times New Roman"/>
          <w:bCs/>
          <w:noProof/>
          <w:sz w:val="24"/>
          <w:szCs w:val="24"/>
          <w:lang w:val="en-US"/>
        </w:rPr>
        <w:t xml:space="preserve">sna Jovičić, direktorka Muzeja. </w:t>
      </w:r>
      <w:r w:rsidR="001C2D98" w:rsidRPr="001C2D98">
        <w:rPr>
          <w:rFonts w:ascii="Times New Roman" w:eastAsia="Times New Roman" w:hAnsi="Times New Roman" w:cs="Times New Roman"/>
          <w:bCs/>
          <w:noProof/>
          <w:sz w:val="24"/>
          <w:szCs w:val="24"/>
          <w:lang w:val="en-US"/>
        </w:rPr>
        <w:t>U prog</w:t>
      </w:r>
      <w:r w:rsidR="00A83C4C">
        <w:rPr>
          <w:rFonts w:ascii="Times New Roman" w:eastAsia="Times New Roman" w:hAnsi="Times New Roman" w:cs="Times New Roman"/>
          <w:bCs/>
          <w:noProof/>
          <w:sz w:val="24"/>
          <w:szCs w:val="24"/>
          <w:lang w:val="en-US"/>
        </w:rPr>
        <w:t>ramu otvaranja izložbe učestvovali su</w:t>
      </w:r>
      <w:r w:rsidR="001C2D98" w:rsidRPr="001C2D98">
        <w:rPr>
          <w:rFonts w:ascii="Times New Roman" w:eastAsia="Times New Roman" w:hAnsi="Times New Roman" w:cs="Times New Roman"/>
          <w:bCs/>
          <w:noProof/>
          <w:sz w:val="24"/>
          <w:szCs w:val="24"/>
          <w:lang w:val="en-US"/>
        </w:rPr>
        <w:t xml:space="preserve"> učenici nižih razreda Osnovne škole "23. oktobar" iz Sremskih Karlovaca.</w:t>
      </w:r>
    </w:p>
    <w:p w:rsidR="001C2D98" w:rsidRDefault="001C2D98"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C2D98" w:rsidRPr="00222D1E" w:rsidRDefault="001C2D98" w:rsidP="001C2D9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22D1E">
        <w:rPr>
          <w:rFonts w:ascii="Times New Roman" w:eastAsia="Times New Roman" w:hAnsi="Times New Roman" w:cs="Times New Roman"/>
          <w:b/>
          <w:bCs/>
          <w:noProof/>
          <w:color w:val="0000CC"/>
          <w:sz w:val="28"/>
          <w:szCs w:val="24"/>
          <w:lang w:val="en-US"/>
        </w:rPr>
        <w:t>Deca u Srbiji žrtve siromaštva i nasilja</w:t>
      </w:r>
    </w:p>
    <w:p w:rsidR="00A83C4C" w:rsidRDefault="00A83C4C" w:rsidP="001C2D9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83C4C" w:rsidRDefault="001C2D98"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83C4C">
        <w:rPr>
          <w:rFonts w:ascii="Times New Roman" w:eastAsia="Times New Roman" w:hAnsi="Times New Roman" w:cs="Times New Roman"/>
          <w:bCs/>
          <w:noProof/>
          <w:sz w:val="24"/>
          <w:szCs w:val="24"/>
          <w:lang w:val="en-US"/>
        </w:rPr>
        <w:t>Veliki broj dece u Srbiji i u svetu nema pristup osnovnim pravima i potrebama, poput obrazovanja i zdravog detinjstva, dok je istovremeno sve više dece izloženo sirom</w:t>
      </w:r>
      <w:r w:rsidR="00A83C4C">
        <w:rPr>
          <w:rFonts w:ascii="Times New Roman" w:eastAsia="Times New Roman" w:hAnsi="Times New Roman" w:cs="Times New Roman"/>
          <w:bCs/>
          <w:noProof/>
          <w:sz w:val="24"/>
          <w:szCs w:val="24"/>
          <w:lang w:val="en-US"/>
        </w:rPr>
        <w:t xml:space="preserve">aštvu i nasilju, saopštila je u utorak </w:t>
      </w:r>
      <w:r w:rsidRPr="00A83C4C">
        <w:rPr>
          <w:rFonts w:ascii="Times New Roman" w:eastAsia="Times New Roman" w:hAnsi="Times New Roman" w:cs="Times New Roman"/>
          <w:bCs/>
          <w:noProof/>
          <w:sz w:val="24"/>
          <w:szCs w:val="24"/>
          <w:lang w:val="en-US"/>
        </w:rPr>
        <w:t xml:space="preserve"> organizacija SOS Dečija sela Srbije povodom obeležavanja Međunarodne dečije nedelje.</w:t>
      </w:r>
      <w:r w:rsidR="00A83C4C">
        <w:rPr>
          <w:rFonts w:ascii="Times New Roman" w:eastAsia="Times New Roman" w:hAnsi="Times New Roman" w:cs="Times New Roman"/>
          <w:bCs/>
          <w:noProof/>
          <w:sz w:val="24"/>
          <w:szCs w:val="24"/>
          <w:lang w:val="en-US"/>
        </w:rPr>
        <w:t xml:space="preserve"> </w:t>
      </w:r>
      <w:r w:rsidRPr="001C2D98">
        <w:rPr>
          <w:rFonts w:ascii="Times New Roman" w:eastAsia="Times New Roman" w:hAnsi="Times New Roman" w:cs="Times New Roman"/>
          <w:bCs/>
          <w:noProof/>
          <w:sz w:val="24"/>
          <w:szCs w:val="24"/>
          <w:lang w:val="en-US"/>
        </w:rPr>
        <w:t>Gotovo trećina porodica u Srbiji sa više od dvoje dece na grabnici je siromaštva, a u najtežem položaju su deca koja žive u porodicama sa jednim roditeljem i porodice s troje i više dece, podaci su Re</w:t>
      </w:r>
      <w:r w:rsidR="00A83C4C">
        <w:rPr>
          <w:rFonts w:ascii="Times New Roman" w:eastAsia="Times New Roman" w:hAnsi="Times New Roman" w:cs="Times New Roman"/>
          <w:bCs/>
          <w:noProof/>
          <w:sz w:val="24"/>
          <w:szCs w:val="24"/>
          <w:lang w:val="en-US"/>
        </w:rPr>
        <w:t xml:space="preserve">publičkog zavoda za statistiku. </w:t>
      </w:r>
      <w:r w:rsidRPr="001C2D98">
        <w:rPr>
          <w:rFonts w:ascii="Times New Roman" w:eastAsia="Times New Roman" w:hAnsi="Times New Roman" w:cs="Times New Roman"/>
          <w:bCs/>
          <w:noProof/>
          <w:sz w:val="24"/>
          <w:szCs w:val="24"/>
          <w:lang w:val="en-US"/>
        </w:rPr>
        <w:t>Podaci govore i o 400.000 mališana koji koriste dečiji dodatak, ali i da je svako č</w:t>
      </w:r>
      <w:r w:rsidR="00A83C4C">
        <w:rPr>
          <w:rFonts w:ascii="Times New Roman" w:eastAsia="Times New Roman" w:hAnsi="Times New Roman" w:cs="Times New Roman"/>
          <w:bCs/>
          <w:noProof/>
          <w:sz w:val="24"/>
          <w:szCs w:val="24"/>
          <w:lang w:val="en-US"/>
        </w:rPr>
        <w:t xml:space="preserve">etvrto dete u Srbiji siromašno. </w:t>
      </w:r>
      <w:r w:rsidRPr="001C2D98">
        <w:rPr>
          <w:rFonts w:ascii="Times New Roman" w:eastAsia="Times New Roman" w:hAnsi="Times New Roman" w:cs="Times New Roman"/>
          <w:bCs/>
          <w:noProof/>
          <w:sz w:val="24"/>
          <w:szCs w:val="24"/>
          <w:lang w:val="en-US"/>
        </w:rPr>
        <w:t xml:space="preserve">Svako dete je rođeno s istim, </w:t>
      </w:r>
      <w:r w:rsidRPr="001C2D98">
        <w:rPr>
          <w:rFonts w:ascii="Times New Roman" w:eastAsia="Times New Roman" w:hAnsi="Times New Roman" w:cs="Times New Roman"/>
          <w:bCs/>
          <w:noProof/>
          <w:sz w:val="24"/>
          <w:szCs w:val="24"/>
          <w:lang w:val="en-US"/>
        </w:rPr>
        <w:lastRenderedPageBreak/>
        <w:t>neotuđivim pravom na zdrav početak života, obrazovanje i bezbedno detinjstvo, ali u praksi je drugačije pošto se širom sveta milionima dece uskraćuju osnovna pr</w:t>
      </w:r>
      <w:r w:rsidR="00A83C4C">
        <w:rPr>
          <w:rFonts w:ascii="Times New Roman" w:eastAsia="Times New Roman" w:hAnsi="Times New Roman" w:cs="Times New Roman"/>
          <w:bCs/>
          <w:noProof/>
          <w:sz w:val="24"/>
          <w:szCs w:val="24"/>
          <w:lang w:val="en-US"/>
        </w:rPr>
        <w:t>ava, kosnatuje se u saopštenju.</w:t>
      </w:r>
    </w:p>
    <w:p w:rsidR="001C2D98" w:rsidRPr="001C2D98" w:rsidRDefault="001C2D98"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C2D98">
        <w:rPr>
          <w:rFonts w:ascii="Times New Roman" w:eastAsia="Times New Roman" w:hAnsi="Times New Roman" w:cs="Times New Roman"/>
          <w:bCs/>
          <w:noProof/>
          <w:sz w:val="24"/>
          <w:szCs w:val="24"/>
          <w:lang w:val="en-US"/>
        </w:rPr>
        <w:t>Tako oko 124 miliona dece danas ne ide u školu, 385 miliona dece živi u ekstremnom siromaštvu, a više od milijardu dece u svetu tokom prošle godine je bilo izloženo nekom obliku fizičkog, seksualnog ili psihičkog zlostavljanja, navodi se u izveštaju "Stanje dece sveta" koji je UN</w:t>
      </w:r>
      <w:r w:rsidR="00A83C4C">
        <w:rPr>
          <w:rFonts w:ascii="Times New Roman" w:eastAsia="Times New Roman" w:hAnsi="Times New Roman" w:cs="Times New Roman"/>
          <w:bCs/>
          <w:noProof/>
          <w:sz w:val="24"/>
          <w:szCs w:val="24"/>
          <w:lang w:val="en-US"/>
        </w:rPr>
        <w:t xml:space="preserve">ICEF objavio u junu ove godine. </w:t>
      </w:r>
      <w:r w:rsidRPr="001C2D98">
        <w:rPr>
          <w:rFonts w:ascii="Times New Roman" w:eastAsia="Times New Roman" w:hAnsi="Times New Roman" w:cs="Times New Roman"/>
          <w:bCs/>
          <w:noProof/>
          <w:sz w:val="24"/>
          <w:szCs w:val="24"/>
          <w:lang w:val="en-US"/>
        </w:rPr>
        <w:t>U Srbiji je, takođe, situacija zabrinjavajuća, jer čak 14 odsto dece zaostaje u rastu zbog siromaštva, a čak 40 odsto je izloženo met</w:t>
      </w:r>
      <w:r w:rsidR="00A83C4C">
        <w:rPr>
          <w:rFonts w:ascii="Times New Roman" w:eastAsia="Times New Roman" w:hAnsi="Times New Roman" w:cs="Times New Roman"/>
          <w:bCs/>
          <w:noProof/>
          <w:sz w:val="24"/>
          <w:szCs w:val="24"/>
          <w:lang w:val="en-US"/>
        </w:rPr>
        <w:t xml:space="preserve">odama nasilnog disciplinovanja. </w:t>
      </w:r>
      <w:r w:rsidRPr="001C2D98">
        <w:rPr>
          <w:rFonts w:ascii="Times New Roman" w:eastAsia="Times New Roman" w:hAnsi="Times New Roman" w:cs="Times New Roman"/>
          <w:bCs/>
          <w:noProof/>
          <w:sz w:val="24"/>
          <w:szCs w:val="24"/>
          <w:lang w:val="en-US"/>
        </w:rPr>
        <w:t>Međunarodna dečija nedelja, koja se obeležava brojnim aktivnostima i manifestacijama za decu, istovremeno predstavlja priliku da se ukaže na to da je potrebno ozbiljno raditi na poboljšanju položaja dece i unapređenju poštovanja prava deteta.</w:t>
      </w:r>
    </w:p>
    <w:p w:rsidR="001C2D98" w:rsidRPr="004D0A34" w:rsidRDefault="001C2D98"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D0A34" w:rsidRPr="00222D1E" w:rsidRDefault="004D0A34" w:rsidP="004D0A3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22D1E">
        <w:rPr>
          <w:rFonts w:ascii="Times New Roman" w:eastAsia="Times New Roman" w:hAnsi="Times New Roman" w:cs="Times New Roman"/>
          <w:b/>
          <w:bCs/>
          <w:noProof/>
          <w:color w:val="0000CC"/>
          <w:sz w:val="28"/>
          <w:szCs w:val="24"/>
          <w:lang w:val="en-US"/>
        </w:rPr>
        <w:t>Kula: Svako treće dete na ivici siromaštva</w:t>
      </w:r>
    </w:p>
    <w:p w:rsidR="00A83C4C" w:rsidRDefault="00A83C4C"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D0A34" w:rsidRPr="004D0A34" w:rsidRDefault="004D0A34"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83C4C">
        <w:rPr>
          <w:rFonts w:ascii="Times New Roman" w:eastAsia="Times New Roman" w:hAnsi="Times New Roman" w:cs="Times New Roman"/>
          <w:bCs/>
          <w:noProof/>
          <w:sz w:val="24"/>
          <w:szCs w:val="24"/>
          <w:lang w:val="en-US"/>
        </w:rPr>
        <w:t>Pomoć najugroženijoj deci u Kuli pružaju institucije, kao što su Crveni krst i Centar za socijalni rad, ali i nenadležni poput mesne zajednice i pojedinaca. Dečija nedelja u opštini Kula je startovala poražavajućim podatkom da sve više mališana koristi usluge socijalne zaštite, a skoro svako treće dete živi na ivici siromaštva.</w:t>
      </w:r>
      <w:r w:rsidR="00A83C4C">
        <w:rPr>
          <w:rFonts w:ascii="Times New Roman" w:eastAsia="Times New Roman" w:hAnsi="Times New Roman" w:cs="Times New Roman"/>
          <w:bCs/>
          <w:noProof/>
          <w:sz w:val="24"/>
          <w:szCs w:val="24"/>
          <w:lang w:val="en-US"/>
        </w:rPr>
        <w:t xml:space="preserve"> </w:t>
      </w:r>
      <w:r w:rsidRPr="004D0A34">
        <w:rPr>
          <w:rFonts w:ascii="Times New Roman" w:eastAsia="Times New Roman" w:hAnsi="Times New Roman" w:cs="Times New Roman"/>
          <w:bCs/>
          <w:noProof/>
          <w:sz w:val="24"/>
          <w:szCs w:val="24"/>
          <w:lang w:val="en-US"/>
        </w:rPr>
        <w:t>U dnevnom centru Crvenog krsta ugrožena deca imaju zdrav obrok, čistu odeću i sve ono što, nažalost, ne mogu</w:t>
      </w:r>
      <w:r w:rsidR="00A83C4C">
        <w:rPr>
          <w:rFonts w:ascii="Times New Roman" w:eastAsia="Times New Roman" w:hAnsi="Times New Roman" w:cs="Times New Roman"/>
          <w:bCs/>
          <w:noProof/>
          <w:sz w:val="24"/>
          <w:szCs w:val="24"/>
          <w:lang w:val="en-US"/>
        </w:rPr>
        <w:t xml:space="preserve"> da imaju u vlastitim domovima. </w:t>
      </w:r>
      <w:r w:rsidRPr="004D0A34">
        <w:rPr>
          <w:rFonts w:ascii="Times New Roman" w:eastAsia="Times New Roman" w:hAnsi="Times New Roman" w:cs="Times New Roman"/>
          <w:bCs/>
          <w:noProof/>
          <w:sz w:val="24"/>
          <w:szCs w:val="24"/>
          <w:lang w:val="en-US"/>
        </w:rPr>
        <w:t>Prema rečima Nede Rajačić, sekretara Crvenog krsta Kula, trenutan broj korisnika je 33 dece, a uključeni su i njihovi roditelji koji učestvuju u nekim aktivnostima i radionicama Crvenog krsta. Roditelji i prosvetni radnici svakodnevno dobija</w:t>
      </w:r>
      <w:r w:rsidR="00A83C4C">
        <w:rPr>
          <w:rFonts w:ascii="Times New Roman" w:eastAsia="Times New Roman" w:hAnsi="Times New Roman" w:cs="Times New Roman"/>
          <w:bCs/>
          <w:noProof/>
          <w:sz w:val="24"/>
          <w:szCs w:val="24"/>
          <w:lang w:val="en-US"/>
        </w:rPr>
        <w:t xml:space="preserve">ju informacije o napretku dece. </w:t>
      </w:r>
      <w:r w:rsidRPr="004D0A34">
        <w:rPr>
          <w:rFonts w:ascii="Times New Roman" w:eastAsia="Times New Roman" w:hAnsi="Times New Roman" w:cs="Times New Roman"/>
          <w:bCs/>
          <w:noProof/>
          <w:sz w:val="24"/>
          <w:szCs w:val="24"/>
          <w:lang w:val="en-US"/>
        </w:rPr>
        <w:t>Gordana Vakula, direktorica Centra za socijalni rad u Kuli kaže da imaj</w:t>
      </w:r>
      <w:r w:rsidR="00A83C4C">
        <w:rPr>
          <w:rFonts w:ascii="Times New Roman" w:eastAsia="Times New Roman" w:hAnsi="Times New Roman" w:cs="Times New Roman"/>
          <w:bCs/>
          <w:noProof/>
          <w:sz w:val="24"/>
          <w:szCs w:val="24"/>
          <w:lang w:val="en-US"/>
        </w:rPr>
        <w:t xml:space="preserve">u mnogo hraniteljskih porodica. </w:t>
      </w:r>
      <w:r w:rsidRPr="004D0A34">
        <w:rPr>
          <w:rFonts w:ascii="Times New Roman" w:eastAsia="Times New Roman" w:hAnsi="Times New Roman" w:cs="Times New Roman"/>
          <w:bCs/>
          <w:noProof/>
          <w:sz w:val="24"/>
          <w:szCs w:val="24"/>
          <w:lang w:val="en-US"/>
        </w:rPr>
        <w:t>"Imamo 72 dece na smeštaju, od toga je 50 iz naše opštine, a dvadesetoro dece iz opština iz okruženja, pa čak i iz udaljenijih opština, kao što je Obrenovac", kaže Vakula.</w:t>
      </w:r>
    </w:p>
    <w:p w:rsidR="004D0A34" w:rsidRPr="004D0A34" w:rsidRDefault="004D0A34"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C2D98" w:rsidRPr="00222D1E" w:rsidRDefault="001C2D98" w:rsidP="001C2D98">
      <w:pPr>
        <w:spacing w:after="0" w:line="240" w:lineRule="auto"/>
        <w:jc w:val="center"/>
        <w:rPr>
          <w:rFonts w:ascii="Times New Roman" w:eastAsia="Times New Roman" w:hAnsi="Times New Roman" w:cs="Times New Roman"/>
          <w:b/>
          <w:bCs/>
          <w:color w:val="0000CC"/>
          <w:sz w:val="28"/>
          <w:szCs w:val="24"/>
          <w:lang w:val="en-US"/>
        </w:rPr>
      </w:pPr>
      <w:r w:rsidRPr="00222D1E">
        <w:rPr>
          <w:rFonts w:ascii="Times New Roman" w:eastAsia="Times New Roman" w:hAnsi="Times New Roman" w:cs="Times New Roman"/>
          <w:b/>
          <w:bCs/>
          <w:color w:val="0000CC"/>
          <w:sz w:val="28"/>
          <w:szCs w:val="24"/>
          <w:lang w:val="en-US"/>
        </w:rPr>
        <w:t>Američki kutak otvara "Klub za prirodne nauke"</w:t>
      </w:r>
    </w:p>
    <w:p w:rsidR="00A83C4C" w:rsidRDefault="00A83C4C" w:rsidP="001C2D98">
      <w:pPr>
        <w:spacing w:after="0" w:line="240" w:lineRule="auto"/>
        <w:jc w:val="both"/>
        <w:rPr>
          <w:rFonts w:ascii="Times New Roman" w:eastAsia="Times New Roman" w:hAnsi="Times New Roman" w:cs="Times New Roman"/>
          <w:bCs/>
          <w:sz w:val="24"/>
          <w:szCs w:val="24"/>
          <w:lang w:val="en-US"/>
        </w:rPr>
      </w:pPr>
    </w:p>
    <w:p w:rsidR="001C2D98" w:rsidRPr="001C2D98" w:rsidRDefault="001C2D98" w:rsidP="00A83C4C">
      <w:pPr>
        <w:spacing w:after="0" w:line="240" w:lineRule="auto"/>
        <w:ind w:firstLine="720"/>
        <w:jc w:val="both"/>
        <w:rPr>
          <w:rFonts w:ascii="Times New Roman" w:eastAsia="Times New Roman" w:hAnsi="Times New Roman" w:cs="Times New Roman"/>
          <w:bCs/>
          <w:sz w:val="24"/>
          <w:szCs w:val="24"/>
          <w:lang w:val="en-US"/>
        </w:rPr>
      </w:pPr>
      <w:r w:rsidRPr="00A83C4C">
        <w:rPr>
          <w:rFonts w:ascii="Times New Roman" w:eastAsia="Times New Roman" w:hAnsi="Times New Roman" w:cs="Times New Roman"/>
          <w:bCs/>
          <w:sz w:val="24"/>
          <w:szCs w:val="24"/>
          <w:lang w:val="en-US"/>
        </w:rPr>
        <w:t>Američki kutak u Novom Sadu, sa željom da podstakne interesovanjem mladih, posebno devojaka, za prirodne nauke, tehniku i inženjerstvo, od 6. oktobra pokreće Klub za prirodne nauke. Prijave su</w:t>
      </w:r>
      <w:r w:rsidR="00A83C4C">
        <w:rPr>
          <w:rFonts w:ascii="Times New Roman" w:eastAsia="Times New Roman" w:hAnsi="Times New Roman" w:cs="Times New Roman"/>
          <w:bCs/>
          <w:sz w:val="24"/>
          <w:szCs w:val="24"/>
          <w:lang w:val="en-US"/>
        </w:rPr>
        <w:t xml:space="preserve"> bile</w:t>
      </w:r>
      <w:r w:rsidRPr="00A83C4C">
        <w:rPr>
          <w:rFonts w:ascii="Times New Roman" w:eastAsia="Times New Roman" w:hAnsi="Times New Roman" w:cs="Times New Roman"/>
          <w:bCs/>
          <w:sz w:val="24"/>
          <w:szCs w:val="24"/>
          <w:lang w:val="en-US"/>
        </w:rPr>
        <w:t xml:space="preserve"> otvorene do 5. oktobra.</w:t>
      </w:r>
      <w:r w:rsidR="00A83C4C">
        <w:rPr>
          <w:rFonts w:ascii="Times New Roman" w:eastAsia="Times New Roman" w:hAnsi="Times New Roman" w:cs="Times New Roman"/>
          <w:bCs/>
          <w:sz w:val="24"/>
          <w:szCs w:val="24"/>
          <w:lang w:val="en-US"/>
        </w:rPr>
        <w:t xml:space="preserve"> </w:t>
      </w:r>
      <w:r w:rsidRPr="001C2D98">
        <w:rPr>
          <w:rFonts w:ascii="Times New Roman" w:eastAsia="Times New Roman" w:hAnsi="Times New Roman" w:cs="Times New Roman"/>
          <w:bCs/>
          <w:sz w:val="24"/>
          <w:szCs w:val="24"/>
          <w:lang w:val="en-US"/>
        </w:rPr>
        <w:t xml:space="preserve">Program je namenjen mladima od 12 do 17 godina koji govore engleski i želeli bi da vide kako </w:t>
      </w:r>
      <w:r w:rsidR="00A83C4C">
        <w:rPr>
          <w:rFonts w:ascii="Times New Roman" w:eastAsia="Times New Roman" w:hAnsi="Times New Roman" w:cs="Times New Roman"/>
          <w:bCs/>
          <w:sz w:val="24"/>
          <w:szCs w:val="24"/>
          <w:lang w:val="en-US"/>
        </w:rPr>
        <w:t xml:space="preserve">se prirodne nauke uče u Americi. </w:t>
      </w:r>
      <w:r w:rsidRPr="001C2D98">
        <w:rPr>
          <w:rFonts w:ascii="Times New Roman" w:eastAsia="Times New Roman" w:hAnsi="Times New Roman" w:cs="Times New Roman"/>
          <w:bCs/>
          <w:sz w:val="24"/>
          <w:szCs w:val="24"/>
          <w:lang w:val="en-US"/>
        </w:rPr>
        <w:t>Prvi sastanak biće održan 6. oktobra u 18 časova, u prostorijama Američkog kutka u ulici Petra Drapšina 3, a planirano je da se u narednom periodu održavaju svake dve nedelje. Program će putem skajpa vo</w:t>
      </w:r>
      <w:r w:rsidR="00A83C4C">
        <w:rPr>
          <w:rFonts w:ascii="Times New Roman" w:eastAsia="Times New Roman" w:hAnsi="Times New Roman" w:cs="Times New Roman"/>
          <w:bCs/>
          <w:sz w:val="24"/>
          <w:szCs w:val="24"/>
          <w:lang w:val="en-US"/>
        </w:rPr>
        <w:t xml:space="preserve">diti instruktorka Karen Alfino. </w:t>
      </w:r>
      <w:r w:rsidRPr="001C2D98">
        <w:rPr>
          <w:rFonts w:ascii="Times New Roman" w:eastAsia="Times New Roman" w:hAnsi="Times New Roman" w:cs="Times New Roman"/>
          <w:bCs/>
          <w:sz w:val="24"/>
          <w:szCs w:val="24"/>
          <w:lang w:val="en-US"/>
        </w:rPr>
        <w:t>Keren je amerikanka italijanskog porekla iz Kolorada. Voli da putuje i do sada je posetila 35 zemalja uključujući i Srbiju 2012. godine kada se upoznala sa radom Američkog kutka u Novom Sadu. Osnovala je kompaniju STEM girls iz želje da uradi što više kako bi zainteresovala devojke da se profesionalno bave naukom, tehnologijom, inženjerstvom i matematikom.</w:t>
      </w:r>
    </w:p>
    <w:p w:rsidR="001C2D98" w:rsidRDefault="001C2D98" w:rsidP="004D0A34">
      <w:pPr>
        <w:spacing w:after="0" w:line="240" w:lineRule="auto"/>
        <w:jc w:val="both"/>
        <w:rPr>
          <w:rFonts w:ascii="Times New Roman" w:eastAsia="Times New Roman" w:hAnsi="Times New Roman" w:cs="Times New Roman"/>
          <w:bCs/>
          <w:sz w:val="24"/>
          <w:szCs w:val="24"/>
          <w:lang w:val="en-US"/>
        </w:rPr>
      </w:pPr>
    </w:p>
    <w:p w:rsidR="001C2D98" w:rsidRPr="00222D1E" w:rsidRDefault="001C2D98" w:rsidP="001C2D98">
      <w:pPr>
        <w:spacing w:after="0" w:line="240" w:lineRule="auto"/>
        <w:jc w:val="center"/>
        <w:rPr>
          <w:rFonts w:ascii="Times New Roman" w:eastAsia="Times New Roman" w:hAnsi="Times New Roman" w:cs="Times New Roman"/>
          <w:b/>
          <w:bCs/>
          <w:color w:val="0000CC"/>
          <w:sz w:val="28"/>
          <w:szCs w:val="24"/>
          <w:lang w:val="en-US"/>
        </w:rPr>
      </w:pPr>
      <w:r w:rsidRPr="00222D1E">
        <w:rPr>
          <w:rFonts w:ascii="Times New Roman" w:eastAsia="Times New Roman" w:hAnsi="Times New Roman" w:cs="Times New Roman"/>
          <w:b/>
          <w:bCs/>
          <w:color w:val="0000CC"/>
          <w:sz w:val="28"/>
          <w:szCs w:val="24"/>
          <w:lang w:val="en-US"/>
        </w:rPr>
        <w:t>Pri kraju obnova Doma u Veterniku</w:t>
      </w:r>
    </w:p>
    <w:p w:rsidR="00A83C4C" w:rsidRDefault="00A83C4C" w:rsidP="001C2D98">
      <w:pPr>
        <w:spacing w:after="0" w:line="240" w:lineRule="auto"/>
        <w:jc w:val="both"/>
        <w:rPr>
          <w:rFonts w:ascii="Times New Roman" w:eastAsia="Times New Roman" w:hAnsi="Times New Roman" w:cs="Times New Roman"/>
          <w:bCs/>
          <w:sz w:val="24"/>
          <w:szCs w:val="24"/>
          <w:lang w:val="en-US"/>
        </w:rPr>
      </w:pPr>
    </w:p>
    <w:p w:rsidR="001C2D98" w:rsidRPr="001C2D98" w:rsidRDefault="00A83C4C" w:rsidP="00A83C4C">
      <w:pPr>
        <w:spacing w:after="0" w:line="240" w:lineRule="auto"/>
        <w:ind w:firstLine="720"/>
        <w:jc w:val="both"/>
        <w:rPr>
          <w:rFonts w:ascii="Times New Roman" w:eastAsia="Times New Roman" w:hAnsi="Times New Roman" w:cs="Times New Roman"/>
          <w:bCs/>
          <w:sz w:val="24"/>
          <w:szCs w:val="24"/>
          <w:lang w:val="en-US"/>
        </w:rPr>
      </w:pPr>
      <w:r w:rsidRPr="001C2D98">
        <w:rPr>
          <w:rFonts w:ascii="Times New Roman" w:eastAsia="Times New Roman" w:hAnsi="Times New Roman" w:cs="Times New Roman"/>
          <w:bCs/>
          <w:noProof/>
          <w:sz w:val="24"/>
          <w:szCs w:val="24"/>
          <w:lang w:eastAsia="sr-Latn-RS"/>
        </w:rPr>
        <w:drawing>
          <wp:anchor distT="0" distB="0" distL="114300" distR="114300" simplePos="0" relativeHeight="251669504" behindDoc="1" locked="0" layoutInCell="1" allowOverlap="1" wp14:anchorId="74BAA424" wp14:editId="3737E0B4">
            <wp:simplePos x="0" y="0"/>
            <wp:positionH relativeFrom="column">
              <wp:posOffset>3851910</wp:posOffset>
            </wp:positionH>
            <wp:positionV relativeFrom="paragraph">
              <wp:posOffset>187960</wp:posOffset>
            </wp:positionV>
            <wp:extent cx="2209800" cy="1104900"/>
            <wp:effectExtent l="0" t="0" r="0" b="0"/>
            <wp:wrapTight wrapText="bothSides">
              <wp:wrapPolygon edited="0">
                <wp:start x="0" y="0"/>
                <wp:lineTo x="0" y="21228"/>
                <wp:lineTo x="21414" y="21228"/>
                <wp:lineTo x="21414" y="0"/>
                <wp:lineTo x="0" y="0"/>
              </wp:wrapPolygon>
            </wp:wrapTight>
            <wp:docPr id="10" name="Picture 10" descr="http://www.rtv.rs/sr_lat/vojvodina/novi-sad/slike/2016/10/04/dom-veternik-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tv.rs/sr_lat/vojvodina/novi-sad/slike/2016/10/04/dom-veternik-jpg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D98" w:rsidRPr="00A83C4C">
        <w:rPr>
          <w:rFonts w:ascii="Times New Roman" w:eastAsia="Times New Roman" w:hAnsi="Times New Roman" w:cs="Times New Roman"/>
          <w:bCs/>
          <w:sz w:val="24"/>
          <w:szCs w:val="24"/>
          <w:lang w:val="en-US"/>
        </w:rPr>
        <w:t>Do kraja oktobra trebalo bi da bude renoviran deo objekat Doma za decu i omladinu ometenu u razvoju u Veterniku koji je proletos izgoreo. Sa dinami</w:t>
      </w:r>
      <w:r>
        <w:rPr>
          <w:rFonts w:ascii="Times New Roman" w:eastAsia="Times New Roman" w:hAnsi="Times New Roman" w:cs="Times New Roman"/>
          <w:bCs/>
          <w:sz w:val="24"/>
          <w:szCs w:val="24"/>
          <w:lang w:val="en-US"/>
        </w:rPr>
        <w:t xml:space="preserve">kom radova u utorak </w:t>
      </w:r>
      <w:r w:rsidR="001C2D98" w:rsidRPr="00A83C4C">
        <w:rPr>
          <w:rFonts w:ascii="Times New Roman" w:eastAsia="Times New Roman" w:hAnsi="Times New Roman" w:cs="Times New Roman"/>
          <w:bCs/>
          <w:sz w:val="24"/>
          <w:szCs w:val="24"/>
          <w:lang w:val="en-US"/>
        </w:rPr>
        <w:t xml:space="preserve"> se upoznao i pokrajinski sekretar za socijalnu politiku, demografiju i ravnopravnost polova Predrag Vuletić .</w:t>
      </w:r>
      <w:r>
        <w:rPr>
          <w:rFonts w:ascii="Times New Roman" w:eastAsia="Times New Roman" w:hAnsi="Times New Roman" w:cs="Times New Roman"/>
          <w:bCs/>
          <w:sz w:val="24"/>
          <w:szCs w:val="24"/>
          <w:lang w:val="en-US"/>
        </w:rPr>
        <w:t xml:space="preserve"> </w:t>
      </w:r>
      <w:r w:rsidR="001C2D98" w:rsidRPr="001C2D98">
        <w:rPr>
          <w:rFonts w:ascii="Times New Roman" w:eastAsia="Times New Roman" w:hAnsi="Times New Roman" w:cs="Times New Roman"/>
          <w:bCs/>
          <w:sz w:val="24"/>
          <w:szCs w:val="24"/>
          <w:lang w:val="en-US"/>
        </w:rPr>
        <w:t>Kompletna rekonstrukcija 14 spavaonica izgorelih u požaru 25. maja odmiče i nadležni se nadaju da će radovi biti završeni u planiranom roku.Dok se čeka obnova izgorelog dela 60 štićenika koji su boravili u njemu su adekvatno smešteni, kažu u toj ustanovi</w:t>
      </w:r>
      <w:r>
        <w:rPr>
          <w:rFonts w:ascii="Times New Roman" w:eastAsia="Times New Roman" w:hAnsi="Times New Roman" w:cs="Times New Roman"/>
          <w:bCs/>
          <w:sz w:val="24"/>
          <w:szCs w:val="24"/>
          <w:lang w:val="en-US"/>
        </w:rPr>
        <w:t xml:space="preserve"> </w:t>
      </w:r>
      <w:r w:rsidR="001C2D98" w:rsidRPr="001C2D98">
        <w:rPr>
          <w:rFonts w:ascii="Times New Roman" w:eastAsia="Times New Roman" w:hAnsi="Times New Roman" w:cs="Times New Roman"/>
          <w:bCs/>
          <w:sz w:val="24"/>
          <w:szCs w:val="24"/>
          <w:lang w:val="en-US"/>
        </w:rPr>
        <w:t>"Korisnici su smešteni u fiskulturne sale koje se inače koriste kada radimo rekonstrukcije",</w:t>
      </w:r>
      <w:r>
        <w:rPr>
          <w:rFonts w:ascii="Times New Roman" w:eastAsia="Times New Roman" w:hAnsi="Times New Roman" w:cs="Times New Roman"/>
          <w:bCs/>
          <w:sz w:val="24"/>
          <w:szCs w:val="24"/>
          <w:lang w:val="en-US"/>
        </w:rPr>
        <w:t xml:space="preserve"> kaže Ana Vila, radnica u Domu. </w:t>
      </w:r>
      <w:r w:rsidR="001C2D98" w:rsidRPr="001C2D98">
        <w:rPr>
          <w:rFonts w:ascii="Times New Roman" w:eastAsia="Times New Roman" w:hAnsi="Times New Roman" w:cs="Times New Roman"/>
          <w:bCs/>
          <w:sz w:val="24"/>
          <w:szCs w:val="24"/>
          <w:lang w:val="en-US"/>
        </w:rPr>
        <w:t>O dinamici radova danas su se informisali inspektori i nadležni pokrajinski sekretar koji je ob</w:t>
      </w:r>
      <w:r>
        <w:rPr>
          <w:rFonts w:ascii="Times New Roman" w:eastAsia="Times New Roman" w:hAnsi="Times New Roman" w:cs="Times New Roman"/>
          <w:bCs/>
          <w:sz w:val="24"/>
          <w:szCs w:val="24"/>
          <w:lang w:val="en-US"/>
        </w:rPr>
        <w:t xml:space="preserve">ećao veću podršku toj </w:t>
      </w:r>
      <w:r>
        <w:rPr>
          <w:rFonts w:ascii="Times New Roman" w:eastAsia="Times New Roman" w:hAnsi="Times New Roman" w:cs="Times New Roman"/>
          <w:bCs/>
          <w:sz w:val="24"/>
          <w:szCs w:val="24"/>
          <w:lang w:val="en-US"/>
        </w:rPr>
        <w:lastRenderedPageBreak/>
        <w:t xml:space="preserve">ustanovi. </w:t>
      </w:r>
      <w:r w:rsidR="001C2D98" w:rsidRPr="001C2D98">
        <w:rPr>
          <w:rFonts w:ascii="Times New Roman" w:eastAsia="Times New Roman" w:hAnsi="Times New Roman" w:cs="Times New Roman"/>
          <w:bCs/>
          <w:sz w:val="24"/>
          <w:szCs w:val="24"/>
          <w:lang w:val="en-US"/>
        </w:rPr>
        <w:t xml:space="preserve">"Kako smo, najavili naredna godina je godina socijalne zaštite. Učinićemo sve da korisnicima život bude boji , a pre svega uslovi rada da budu na </w:t>
      </w:r>
      <w:r>
        <w:rPr>
          <w:rFonts w:ascii="Times New Roman" w:eastAsia="Times New Roman" w:hAnsi="Times New Roman" w:cs="Times New Roman"/>
          <w:bCs/>
          <w:sz w:val="24"/>
          <w:szCs w:val="24"/>
          <w:lang w:val="en-US"/>
        </w:rPr>
        <w:t xml:space="preserve">višem nivou", rekao je Vuletić. </w:t>
      </w:r>
      <w:r w:rsidR="001C2D98" w:rsidRPr="001C2D98">
        <w:rPr>
          <w:rFonts w:ascii="Times New Roman" w:eastAsia="Times New Roman" w:hAnsi="Times New Roman" w:cs="Times New Roman"/>
          <w:bCs/>
          <w:sz w:val="24"/>
          <w:szCs w:val="24"/>
          <w:lang w:val="en-US"/>
        </w:rPr>
        <w:t>Sredstva za rekonstrukciju izgorelog paviljona dom je obezbedio iz osiguranja, vrednost radova je milion i osamsto hiljada dinara i oni bi trebalo da budu gotovi 30. oktobra.</w:t>
      </w:r>
    </w:p>
    <w:p w:rsidR="001C2D98" w:rsidRDefault="001C2D98" w:rsidP="004D0A34">
      <w:pPr>
        <w:spacing w:after="0" w:line="240" w:lineRule="auto"/>
        <w:jc w:val="both"/>
        <w:rPr>
          <w:rFonts w:ascii="Times New Roman" w:eastAsia="Times New Roman" w:hAnsi="Times New Roman" w:cs="Times New Roman"/>
          <w:bCs/>
          <w:sz w:val="24"/>
          <w:szCs w:val="24"/>
          <w:lang w:val="en-US"/>
        </w:rPr>
      </w:pPr>
    </w:p>
    <w:p w:rsidR="001C2D98" w:rsidRPr="00222D1E" w:rsidRDefault="00222D1E" w:rsidP="001C2D9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Dečja nedelja:</w:t>
      </w:r>
      <w:r w:rsidR="001C2D98" w:rsidRPr="00222D1E">
        <w:rPr>
          <w:rFonts w:ascii="Times New Roman" w:eastAsia="Times New Roman" w:hAnsi="Times New Roman" w:cs="Times New Roman"/>
          <w:b/>
          <w:bCs/>
          <w:color w:val="0000CC"/>
          <w:sz w:val="28"/>
          <w:szCs w:val="24"/>
          <w:lang w:val="en-US"/>
        </w:rPr>
        <w:t>Kako znam i umem – Sava Šumanović</w:t>
      </w:r>
    </w:p>
    <w:p w:rsidR="00A83C4C" w:rsidRDefault="00A83C4C" w:rsidP="001C2D98">
      <w:pPr>
        <w:spacing w:after="0" w:line="240" w:lineRule="auto"/>
        <w:jc w:val="both"/>
        <w:rPr>
          <w:rFonts w:ascii="Times New Roman" w:eastAsia="Times New Roman" w:hAnsi="Times New Roman" w:cs="Times New Roman"/>
          <w:bCs/>
          <w:sz w:val="24"/>
          <w:szCs w:val="24"/>
          <w:lang w:val="en-US"/>
        </w:rPr>
      </w:pPr>
    </w:p>
    <w:p w:rsidR="00A83C4C" w:rsidRDefault="001C2D98" w:rsidP="00A83C4C">
      <w:pPr>
        <w:spacing w:after="0" w:line="240" w:lineRule="auto"/>
        <w:ind w:firstLine="720"/>
        <w:jc w:val="both"/>
        <w:rPr>
          <w:rFonts w:ascii="Times New Roman" w:eastAsia="Times New Roman" w:hAnsi="Times New Roman" w:cs="Times New Roman"/>
          <w:bCs/>
          <w:sz w:val="24"/>
          <w:szCs w:val="24"/>
          <w:lang w:val="en-US"/>
        </w:rPr>
      </w:pPr>
      <w:r w:rsidRPr="00A83C4C">
        <w:rPr>
          <w:rFonts w:ascii="Times New Roman" w:eastAsia="Times New Roman" w:hAnsi="Times New Roman" w:cs="Times New Roman"/>
          <w:bCs/>
          <w:sz w:val="24"/>
          <w:szCs w:val="24"/>
          <w:lang w:val="en-US"/>
        </w:rPr>
        <w:t>Obeležavajući Dečju nedelju, od četvrtka, 6. oktobra u 13.30 časova, potpisivanjem sporazuma o saradnji sa Predškolskom ustanovom "Radosno detinjstvo", započeće relizacija programa Kako znam i umem – Sava Šumanović.</w:t>
      </w:r>
      <w:r w:rsidR="00A83C4C">
        <w:rPr>
          <w:rFonts w:ascii="Times New Roman" w:eastAsia="Times New Roman" w:hAnsi="Times New Roman" w:cs="Times New Roman"/>
          <w:bCs/>
          <w:sz w:val="24"/>
          <w:szCs w:val="24"/>
          <w:lang w:val="en-US"/>
        </w:rPr>
        <w:t xml:space="preserve"> </w:t>
      </w:r>
      <w:r w:rsidRPr="001C2D98">
        <w:rPr>
          <w:rFonts w:ascii="Times New Roman" w:eastAsia="Times New Roman" w:hAnsi="Times New Roman" w:cs="Times New Roman"/>
          <w:bCs/>
          <w:sz w:val="24"/>
          <w:szCs w:val="24"/>
          <w:lang w:val="en-US"/>
        </w:rPr>
        <w:t>Povodom obeležavanja 120 godina od rođenja umetnika, u okviru serije edukativnih programa za decu predškolskog i školskog uzrasta, na ovaj način biće potvrđen nastavak višegodišnje saradnje Spomen-zbirke Pavla Beljanskog sa ovom ins</w:t>
      </w:r>
      <w:r w:rsidR="00A83C4C">
        <w:rPr>
          <w:rFonts w:ascii="Times New Roman" w:eastAsia="Times New Roman" w:hAnsi="Times New Roman" w:cs="Times New Roman"/>
          <w:bCs/>
          <w:sz w:val="24"/>
          <w:szCs w:val="24"/>
          <w:lang w:val="en-US"/>
        </w:rPr>
        <w:t xml:space="preserve">titucijom. </w:t>
      </w:r>
      <w:r w:rsidRPr="001C2D98">
        <w:rPr>
          <w:rFonts w:ascii="Times New Roman" w:eastAsia="Times New Roman" w:hAnsi="Times New Roman" w:cs="Times New Roman"/>
          <w:bCs/>
          <w:sz w:val="24"/>
          <w:szCs w:val="24"/>
          <w:lang w:val="en-US"/>
        </w:rPr>
        <w:t>Specifičan stil koji je sam umetnik nazvao kako znam i umem biće tema ovogodišnjih kreativnih radionica. Na primeru devet Šumanovićevih umetničkih dela iz kolekcije Pavla Beljanskog učenicima će se na atraktivan i zanimljiv način, ukazati na različite faze u umetnikom opusu. Početkom nove školske godine sve planirane aktivnosti u vidu vanmuzejskih interaktivnih radionica Kustos u vrtiću biće prilagođene potrebama sta</w:t>
      </w:r>
      <w:r w:rsidR="00A83C4C">
        <w:rPr>
          <w:rFonts w:ascii="Times New Roman" w:eastAsia="Times New Roman" w:hAnsi="Times New Roman" w:cs="Times New Roman"/>
          <w:bCs/>
          <w:sz w:val="24"/>
          <w:szCs w:val="24"/>
          <w:lang w:val="en-US"/>
        </w:rPr>
        <w:t>rosnih grupa: od 4 do 7 godina.</w:t>
      </w:r>
    </w:p>
    <w:p w:rsidR="00A83C4C" w:rsidRDefault="001C2D98" w:rsidP="00A83C4C">
      <w:pPr>
        <w:spacing w:after="0" w:line="240" w:lineRule="auto"/>
        <w:ind w:firstLine="720"/>
        <w:jc w:val="both"/>
        <w:rPr>
          <w:rFonts w:ascii="Times New Roman" w:eastAsia="Times New Roman" w:hAnsi="Times New Roman" w:cs="Times New Roman"/>
          <w:bCs/>
          <w:sz w:val="24"/>
          <w:szCs w:val="24"/>
          <w:lang w:val="en-US"/>
        </w:rPr>
      </w:pPr>
      <w:r w:rsidRPr="001C2D98">
        <w:rPr>
          <w:rFonts w:ascii="Times New Roman" w:eastAsia="Times New Roman" w:hAnsi="Times New Roman" w:cs="Times New Roman"/>
          <w:bCs/>
          <w:sz w:val="24"/>
          <w:szCs w:val="24"/>
          <w:lang w:val="en-US"/>
        </w:rPr>
        <w:t>Nakon prvog dela programa i obilaska stalne postavke deci će biti omogućeno da se u potrazi za sopstvenim stilom, u praktičnom delu radionice, oprobaju u različitim likovnim tehnikama. Završna izložba dečijih radova planira se za početak 2017. godine, a tokom njenog trajanja, u okviru obeležavanja 8. marta planiran je program Mami na dar. Posete dece sa mamama muzeju, pri čemu deca preuzimaju ulogu kustosa i vodiča kroz stalnu postavku Spomen-zbirke i postavku izložbe njihovih radova, uvek izaziva posebno interesovanje kod najmlađih. Tokom trajanja izložbe biće organizovana edukacija</w:t>
      </w:r>
      <w:r w:rsidR="00A83C4C">
        <w:rPr>
          <w:rFonts w:ascii="Times New Roman" w:eastAsia="Times New Roman" w:hAnsi="Times New Roman" w:cs="Times New Roman"/>
          <w:bCs/>
          <w:sz w:val="24"/>
          <w:szCs w:val="24"/>
          <w:lang w:val="en-US"/>
        </w:rPr>
        <w:t xml:space="preserve"> vaspitača i likovnih pedagoga.</w:t>
      </w:r>
    </w:p>
    <w:p w:rsidR="001C2D98" w:rsidRPr="001C2D98" w:rsidRDefault="001C2D98" w:rsidP="00A83C4C">
      <w:pPr>
        <w:spacing w:after="0" w:line="240" w:lineRule="auto"/>
        <w:ind w:firstLine="720"/>
        <w:jc w:val="both"/>
        <w:rPr>
          <w:rFonts w:ascii="Times New Roman" w:eastAsia="Times New Roman" w:hAnsi="Times New Roman" w:cs="Times New Roman"/>
          <w:bCs/>
          <w:sz w:val="24"/>
          <w:szCs w:val="24"/>
          <w:lang w:val="en-US"/>
        </w:rPr>
      </w:pPr>
      <w:r w:rsidRPr="001C2D98">
        <w:rPr>
          <w:rFonts w:ascii="Times New Roman" w:eastAsia="Times New Roman" w:hAnsi="Times New Roman" w:cs="Times New Roman"/>
          <w:bCs/>
          <w:sz w:val="24"/>
          <w:szCs w:val="24"/>
          <w:lang w:val="en-US"/>
        </w:rPr>
        <w:t>Manifestacija Dečja nedelja, ustanovljena je 1987. godine i definisana Zakonom o društvenoj brizi o deci, sa ciljem poboljšanja položaja deteta u Srbiji. Ujedno, manifestacija ukazuje na stvarni položaj mladih i skreće pažnju na dete kao nosioca prava na odrastanje u boljim uslovima u porodici, lokalnoj zajednici i društvu u celini. Cilj je i doprinos oblikovanju ambijenta koji pruža jednake šanse za ostvarenje punog potencijala dece, te njihovo aktivno učešće u društvenom životu.</w:t>
      </w:r>
    </w:p>
    <w:p w:rsidR="001C2D98" w:rsidRPr="004D0A34" w:rsidRDefault="001C2D98" w:rsidP="004D0A34">
      <w:pPr>
        <w:spacing w:after="0" w:line="240" w:lineRule="auto"/>
        <w:jc w:val="both"/>
        <w:rPr>
          <w:rFonts w:ascii="Times New Roman" w:eastAsia="Times New Roman" w:hAnsi="Times New Roman" w:cs="Times New Roman"/>
          <w:bCs/>
          <w:sz w:val="24"/>
          <w:szCs w:val="24"/>
          <w:lang w:val="en-US"/>
        </w:rPr>
      </w:pPr>
    </w:p>
    <w:p w:rsidR="004D0A34" w:rsidRPr="004D0A34" w:rsidRDefault="004D0A34" w:rsidP="004D0A3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D0A34">
        <w:rPr>
          <w:rFonts w:ascii="Times New Roman" w:eastAsia="Times New Roman" w:hAnsi="Times New Roman" w:cs="Times New Roman"/>
          <w:b/>
          <w:bCs/>
          <w:noProof/>
          <w:color w:val="0000CC"/>
          <w:sz w:val="28"/>
          <w:szCs w:val="24"/>
          <w:lang w:val="en-US"/>
        </w:rPr>
        <w:t>Festival „Dobro došli na Novo naselje“: Klinci iz komšiluka oživeli ulice</w:t>
      </w:r>
    </w:p>
    <w:p w:rsidR="004D0A34" w:rsidRPr="004D0A34" w:rsidRDefault="004D0A34"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D0A34" w:rsidRPr="004D0A34" w:rsidRDefault="004D0A34" w:rsidP="004D0A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D0A34">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52AF2429" wp14:editId="240B173B">
            <wp:simplePos x="0" y="0"/>
            <wp:positionH relativeFrom="column">
              <wp:posOffset>4241165</wp:posOffset>
            </wp:positionH>
            <wp:positionV relativeFrom="paragraph">
              <wp:posOffset>205105</wp:posOffset>
            </wp:positionV>
            <wp:extent cx="1832610" cy="1266825"/>
            <wp:effectExtent l="0" t="0" r="0" b="9525"/>
            <wp:wrapSquare wrapText="bothSides"/>
            <wp:docPr id="12" name="Picture 12" descr="Фестивал „Добро дошли на Ново насеље“">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естивал „Добро дошли на Ново насеље“">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3261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0A34">
        <w:rPr>
          <w:rFonts w:ascii="Times New Roman" w:eastAsia="Times New Roman" w:hAnsi="Times New Roman" w:cs="Times New Roman"/>
          <w:bCs/>
          <w:noProof/>
          <w:sz w:val="24"/>
          <w:szCs w:val="24"/>
          <w:lang w:val="en-US"/>
        </w:rPr>
        <w:t>Treći festival „Dobro došli na Novo naselje“ održan je u već standardnom ambijentu ovog dela Novog Sada – na poljani među zgradama i atomskim skloništima, ali da to ne bude mana već prednost ove manifestacije, pobrinuli su se organizatori iz Novog kulturnog Naselja. Naime, po rečima Marka Jozića iz ovog udruženja, brojne sadržaje koji su se odvijali na prostoru veličine fudbalskog terena do 14 časova, videlo je i učestvovalo u njima više od hiljadu i po posetilaca, čime je oboren rekord prethodna dva događaja. A posetioci su imali šta i da vide, i da čuju, i u čemu da učestvuju.</w:t>
      </w:r>
    </w:p>
    <w:p w:rsidR="004D0A34" w:rsidRPr="004D0A34" w:rsidRDefault="004D0A34" w:rsidP="004D0A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D0A34">
        <w:rPr>
          <w:rFonts w:ascii="Times New Roman" w:eastAsia="Times New Roman" w:hAnsi="Times New Roman" w:cs="Times New Roman"/>
          <w:bCs/>
          <w:noProof/>
          <w:sz w:val="24"/>
          <w:szCs w:val="24"/>
          <w:lang w:val="en-US"/>
        </w:rPr>
        <w:t xml:space="preserve">- Ovo je definitivno najposećeniji festival do sada, i očekujem da će do kraja  biti više od tri hiljade posetilaca, uglavnom omladine i dece s roditeljima. Izdvojio bih  „Čaroliju berberaj“ i njihov performans, gde se na sređivanje frizure čeka u redu od 30 metara. To je potpuno nov koncept šišanja, nikad viđen na Naselju, a u perspektivi imamo da na ulicu izbacimo zanatske delatnosti i da njihovom potencijalu i tradicionalnom aspektu vratimo sjaj koji zaslužuju – kaže Jozić. Sunčan prvi dan oktobra pomogao je velikoj poseti, ali učesnici festivala ipak imaju najveće zasluge. Bili su tu školarci sa nagrađivanom lutkarskom predstavom, mali muzičari koji su pokazivali svoje umeće i talenat, spominjana etno vrteška, sa korpama za kukuruz umesto sedišta i Lalom umesto motora, ekipa koja je ulepšavala fasadu zgrade na čijem drugom uglu je improvizovan frizerski salon „Čarolije berberaj“, klovnovi, izložbe, radionice za najmlađe... - Ove </w:t>
      </w:r>
      <w:r w:rsidRPr="004D0A34">
        <w:rPr>
          <w:rFonts w:ascii="Times New Roman" w:eastAsia="Times New Roman" w:hAnsi="Times New Roman" w:cs="Times New Roman"/>
          <w:bCs/>
          <w:noProof/>
          <w:sz w:val="24"/>
          <w:szCs w:val="24"/>
          <w:lang w:val="en-US"/>
        </w:rPr>
        <w:lastRenderedPageBreak/>
        <w:t>godine odlučili smo da malo zgusnemo program, tako da imamo tri punkta - Male i Velike livade i Tri stazice, koji se zapravo nalaze jedan pored drugog, kako bi ljudi mogli da cirkulišu i lako idu od jednog do drugog programa, i sve vide i sve čuju. Atmosfera je uvek genijalna, ima toliko nasmejane dece, toliko roditelja koji napokon imaju nešto da pokažu svojoj deci što nije TV i crtaći, a da je na ulici i da ulica oživljava, konačno – rekao je Igor Šiti iz „Novog kulturnog Naselja“.</w:t>
      </w:r>
    </w:p>
    <w:p w:rsidR="004D0A34" w:rsidRPr="004D0A34" w:rsidRDefault="004D0A34" w:rsidP="004D0A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4D0A34" w:rsidRPr="00A83C4C" w:rsidRDefault="004D0A34" w:rsidP="004D0A3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83C4C">
        <w:rPr>
          <w:rFonts w:ascii="Times New Roman" w:eastAsia="Times New Roman" w:hAnsi="Times New Roman" w:cs="Times New Roman"/>
          <w:b/>
          <w:bCs/>
          <w:noProof/>
          <w:color w:val="0000CC"/>
          <w:sz w:val="28"/>
          <w:szCs w:val="24"/>
          <w:lang w:val="en-US"/>
        </w:rPr>
        <w:t>Pančevo: Poziv za učešće u projektu "Imam i ja svoje mesto"</w:t>
      </w:r>
    </w:p>
    <w:p w:rsidR="004D0A34" w:rsidRPr="004D0A34" w:rsidRDefault="004D0A34"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D0A34" w:rsidRPr="004D0A34" w:rsidRDefault="004D0A34" w:rsidP="004D0A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D0A34">
        <w:rPr>
          <w:rFonts w:ascii="Times New Roman" w:eastAsia="Times New Roman" w:hAnsi="Times New Roman" w:cs="Times New Roman"/>
          <w:bCs/>
          <w:noProof/>
          <w:sz w:val="24"/>
          <w:szCs w:val="24"/>
          <w:lang w:val="en-US"/>
        </w:rPr>
        <w:t xml:space="preserve">Udruženje "Na pola puta" uputilo je poziv mladima iz Pančeva i okoline da se prijave za učešće u projektu "Imam i ja svoje mesto". Poziv je bio  otvoren do 5. oktobra. Tokom projekta mladi će imati prilike da se kroz inkluzivne radionice upozanju sa ljudskim pravima, nauče kako da se bore protiv diskriminacije, steknu veštine javnog izlaganja, i da kroz zajedničko delovanje pomognu i podrže populaciju sa intelektualnim teškoćama. Aktivnosti će se realizovati u periodu od oktobra 2016. godine do januara 2017. godine. Svi zainteresovani mogu da se prijave putem mejla </w:t>
      </w:r>
      <w:hyperlink r:id="rId20" w:history="1">
        <w:r w:rsidRPr="004D0A34">
          <w:rPr>
            <w:rFonts w:ascii="Times New Roman" w:eastAsia="Times New Roman" w:hAnsi="Times New Roman" w:cs="Times New Roman"/>
            <w:bCs/>
            <w:noProof/>
            <w:color w:val="0000FF" w:themeColor="hyperlink"/>
            <w:sz w:val="24"/>
            <w:szCs w:val="24"/>
            <w:u w:val="single"/>
            <w:lang w:val="en-US"/>
          </w:rPr>
          <w:t>contact@napolaputa.org</w:t>
        </w:r>
      </w:hyperlink>
      <w:r w:rsidRPr="004D0A34">
        <w:rPr>
          <w:rFonts w:ascii="Times New Roman" w:eastAsia="Times New Roman" w:hAnsi="Times New Roman" w:cs="Times New Roman"/>
          <w:bCs/>
          <w:noProof/>
          <w:sz w:val="24"/>
          <w:szCs w:val="24"/>
          <w:lang w:val="en-US"/>
        </w:rPr>
        <w:t xml:space="preserve">. </w:t>
      </w:r>
    </w:p>
    <w:p w:rsidR="004D0A34" w:rsidRPr="004D0A34" w:rsidRDefault="004D0A34" w:rsidP="004D0A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D0A34">
        <w:rPr>
          <w:rFonts w:ascii="Times New Roman" w:eastAsia="Times New Roman" w:hAnsi="Times New Roman" w:cs="Times New Roman"/>
          <w:bCs/>
          <w:noProof/>
          <w:sz w:val="24"/>
          <w:szCs w:val="24"/>
          <w:lang w:val="en-US"/>
        </w:rPr>
        <w:t>U prijavi je potrebno poslati ime i prezime, mejl adresu i broj telefona. Detaljnije informacije o projektu i planiranim aktivnostima mogu se dobiti putem telefona 060 0689 659. "Imam i ja svoje mesto" realizuje udruženje „Na pola puta"u partnerstvu sa Domom omladine Pančevo i organizacijom „Connecting people", a uz podršku grada Pančeva. Udruženje "Na pola puta" postoji od 2006. godine i okuplja stručnjake različitih profila, volontere, roditelje i rodbinu osoba sa intelektualnim teškoćama koji su posvećeni poboljšanju kvaliteta života i inkluziji osoba sa intelektualnim teškoćama u društvene tokove lokalne zajednice na teritoji grada Pančeva.</w:t>
      </w:r>
    </w:p>
    <w:p w:rsidR="004D0A34" w:rsidRPr="004D0A34" w:rsidRDefault="004D0A34"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D0A34" w:rsidRPr="00A83C4C" w:rsidRDefault="004D0A34" w:rsidP="004D0A3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83C4C">
        <w:rPr>
          <w:rFonts w:ascii="Times New Roman" w:eastAsia="Times New Roman" w:hAnsi="Times New Roman" w:cs="Times New Roman"/>
          <w:b/>
          <w:bCs/>
          <w:noProof/>
          <w:color w:val="0000CC"/>
          <w:sz w:val="28"/>
          <w:szCs w:val="24"/>
          <w:lang w:val="en-US"/>
        </w:rPr>
        <w:t xml:space="preserve">Osnovci </w:t>
      </w:r>
      <w:r w:rsidR="00A83C4C">
        <w:rPr>
          <w:rFonts w:ascii="Times New Roman" w:eastAsia="Times New Roman" w:hAnsi="Times New Roman" w:cs="Times New Roman"/>
          <w:b/>
          <w:bCs/>
          <w:noProof/>
          <w:color w:val="0000CC"/>
          <w:sz w:val="28"/>
          <w:szCs w:val="24"/>
          <w:lang w:val="en-US"/>
        </w:rPr>
        <w:t xml:space="preserve">“hvatali” </w:t>
      </w:r>
      <w:r w:rsidRPr="00A83C4C">
        <w:rPr>
          <w:rFonts w:ascii="Times New Roman" w:eastAsia="Times New Roman" w:hAnsi="Times New Roman" w:cs="Times New Roman"/>
          <w:b/>
          <w:bCs/>
          <w:noProof/>
          <w:color w:val="0000CC"/>
          <w:sz w:val="28"/>
          <w:szCs w:val="24"/>
          <w:lang w:val="en-US"/>
        </w:rPr>
        <w:t>ptice u letu pogledom</w:t>
      </w:r>
    </w:p>
    <w:p w:rsidR="004D0A34" w:rsidRPr="004D0A34" w:rsidRDefault="004D0A34"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D0A34" w:rsidRPr="004D0A34" w:rsidRDefault="004D0A34"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D0A34">
        <w:rPr>
          <w:rFonts w:ascii="Times New Roman" w:eastAsia="Times New Roman" w:hAnsi="Times New Roman" w:cs="Times New Roman"/>
          <w:bCs/>
          <w:noProof/>
          <w:sz w:val="24"/>
          <w:szCs w:val="24"/>
          <w:lang w:val="en-US"/>
        </w:rPr>
        <w:t>Pokret gorana Novog Sada i Društvo za zaštitu i proučavanje ptica Srbije organizovali su u subotu u okviru Evropskog vikenda posmatranja ptica – Eurobirdwatch 2016, obilazak Kurjačke grede u Specijalnom rezervatu prirode „Koviljsko-petrovaradinski rit“ i posmatranje ptičjih vrsta koje su tamo pronašle stanište. Grupu, koju je činilo 34 posmatrača, su vodili orintolozi Magdalena Grahovac i Novica Nenadović. Oni su se katamaranom, koji je vlasništvo Pokreta gorana Vojvodine, otisnuli  u 8 sati sa pristana hotela „Dunav“ u Sremskim Karlovcima put rita sa željom da vide i zabe</w:t>
      </w:r>
      <w:r w:rsidR="00A83C4C">
        <w:rPr>
          <w:rFonts w:ascii="Times New Roman" w:eastAsia="Times New Roman" w:hAnsi="Times New Roman" w:cs="Times New Roman"/>
          <w:bCs/>
          <w:noProof/>
          <w:sz w:val="24"/>
          <w:szCs w:val="24"/>
          <w:lang w:val="en-US"/>
        </w:rPr>
        <w:t xml:space="preserve">leže što više različitih ptica. </w:t>
      </w:r>
      <w:r w:rsidRPr="004D0A34">
        <w:rPr>
          <w:rFonts w:ascii="Times New Roman" w:eastAsia="Times New Roman" w:hAnsi="Times New Roman" w:cs="Times New Roman"/>
          <w:bCs/>
          <w:noProof/>
          <w:sz w:val="24"/>
          <w:szCs w:val="24"/>
          <w:lang w:val="en-US"/>
        </w:rPr>
        <w:t>Kako kažu u Pokretu gorana, bio je to pravi doživljaj za posmatrače - učenike osnovnih  škola sa područja grada Novog Sada koji su učestvovali na Goranskom eko-kampu i učenike ekološke sekcije Osnovne škole „23. oktobar„ iz Sremskih Karlovaca, koje je predvodila učiteljica Ivana Savić.</w:t>
      </w:r>
      <w:r w:rsidRPr="004D0A34">
        <w:rPr>
          <w:rFonts w:ascii="Times New Roman" w:eastAsia="Times New Roman" w:hAnsi="Times New Roman" w:cs="Times New Roman"/>
          <w:bCs/>
          <w:noProof/>
          <w:sz w:val="24"/>
          <w:szCs w:val="24"/>
          <w:lang w:val="en-US"/>
        </w:rPr>
        <w:tab/>
      </w:r>
    </w:p>
    <w:p w:rsidR="00336CCF" w:rsidRDefault="00336CCF"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36CCF" w:rsidRPr="00222D1E" w:rsidRDefault="00A83C4C" w:rsidP="00A83C4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22D1E">
        <w:rPr>
          <w:rFonts w:ascii="Times New Roman" w:eastAsia="Times New Roman" w:hAnsi="Times New Roman" w:cs="Times New Roman"/>
          <w:b/>
          <w:bCs/>
          <w:noProof/>
          <w:color w:val="0000CC"/>
          <w:sz w:val="28"/>
          <w:szCs w:val="24"/>
          <w:lang w:val="en-US"/>
        </w:rPr>
        <w:t>“</w:t>
      </w:r>
      <w:r w:rsidR="00336CCF" w:rsidRPr="00222D1E">
        <w:rPr>
          <w:rFonts w:ascii="Times New Roman" w:eastAsia="Times New Roman" w:hAnsi="Times New Roman" w:cs="Times New Roman"/>
          <w:b/>
          <w:bCs/>
          <w:noProof/>
          <w:color w:val="0000CC"/>
          <w:sz w:val="28"/>
          <w:szCs w:val="24"/>
          <w:lang w:val="en-US"/>
        </w:rPr>
        <w:t>Kuća iza duge</w:t>
      </w:r>
      <w:r w:rsidRPr="00222D1E">
        <w:rPr>
          <w:rFonts w:ascii="Times New Roman" w:eastAsia="Times New Roman" w:hAnsi="Times New Roman" w:cs="Times New Roman"/>
          <w:b/>
          <w:bCs/>
          <w:noProof/>
          <w:color w:val="0000CC"/>
          <w:sz w:val="28"/>
          <w:szCs w:val="24"/>
          <w:lang w:val="en-US"/>
        </w:rPr>
        <w:t>”</w:t>
      </w:r>
      <w:r w:rsidR="00336CCF" w:rsidRPr="00222D1E">
        <w:rPr>
          <w:rFonts w:ascii="Times New Roman" w:eastAsia="Times New Roman" w:hAnsi="Times New Roman" w:cs="Times New Roman"/>
          <w:b/>
          <w:bCs/>
          <w:noProof/>
          <w:color w:val="0000CC"/>
          <w:sz w:val="28"/>
          <w:szCs w:val="24"/>
          <w:lang w:val="en-US"/>
        </w:rPr>
        <w:t xml:space="preserve"> daje i očekuje podršku</w:t>
      </w:r>
    </w:p>
    <w:p w:rsidR="00A83C4C" w:rsidRDefault="00A83C4C" w:rsidP="00336CC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83C4C" w:rsidRDefault="00336CCF"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83C4C">
        <w:rPr>
          <w:rFonts w:ascii="Times New Roman" w:eastAsia="Times New Roman" w:hAnsi="Times New Roman" w:cs="Times New Roman"/>
          <w:bCs/>
          <w:noProof/>
          <w:sz w:val="24"/>
          <w:szCs w:val="24"/>
          <w:lang w:val="en-US"/>
        </w:rPr>
        <w:t>Akcijom „ Maštom i prijateljstvom dohvatimo dugu” u Subotici je obeležen evropski dan posvećen osobama s autizmom.</w:t>
      </w:r>
      <w:r w:rsidR="00A83C4C" w:rsidRPr="00336CCF">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49237A1C" wp14:editId="711063DA">
            <wp:simplePos x="0" y="0"/>
            <wp:positionH relativeFrom="column">
              <wp:posOffset>4271645</wp:posOffset>
            </wp:positionH>
            <wp:positionV relativeFrom="paragraph">
              <wp:posOffset>302260</wp:posOffset>
            </wp:positionV>
            <wp:extent cx="1818640" cy="1257300"/>
            <wp:effectExtent l="0" t="0" r="0" b="0"/>
            <wp:wrapSquare wrapText="bothSides"/>
            <wp:docPr id="2" name="Picture 2" descr="http://www.dnevnik.rs/sites/default/files/imagecache/Slika-vest/13-autizam-.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3-autizam-.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1864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A83C4C">
        <w:rPr>
          <w:rFonts w:ascii="Times New Roman" w:eastAsia="Times New Roman" w:hAnsi="Times New Roman" w:cs="Times New Roman"/>
          <w:bCs/>
          <w:noProof/>
          <w:sz w:val="24"/>
          <w:szCs w:val="24"/>
          <w:lang w:val="en-US"/>
        </w:rPr>
        <w:t xml:space="preserve"> </w:t>
      </w:r>
      <w:r w:rsidRPr="00336CCF">
        <w:rPr>
          <w:rFonts w:ascii="Times New Roman" w:eastAsia="Times New Roman" w:hAnsi="Times New Roman" w:cs="Times New Roman"/>
          <w:bCs/>
          <w:noProof/>
          <w:sz w:val="24"/>
          <w:szCs w:val="24"/>
          <w:lang w:val="en-US"/>
        </w:rPr>
        <w:t>U toku je izrada Nacionalnog registra osoba sa autizmom, a procenjuje se da u svakih sto dece, postoji jedno s poremećajem u ponašanju - autizmom. Udruženje „Kuća iza duge“ u Subotici postoji pet godina i okuplja oko 25 porodica. Tokom leta bio je organizovan letnji boravak u prostoru koji je udružen</w:t>
      </w:r>
      <w:r w:rsidR="00A83C4C">
        <w:rPr>
          <w:rFonts w:ascii="Times New Roman" w:eastAsia="Times New Roman" w:hAnsi="Times New Roman" w:cs="Times New Roman"/>
          <w:bCs/>
          <w:noProof/>
          <w:sz w:val="24"/>
          <w:szCs w:val="24"/>
          <w:lang w:val="en-US"/>
        </w:rPr>
        <w:t xml:space="preserve">ju ustupila lokalna samouprava. </w:t>
      </w:r>
      <w:r w:rsidRPr="00336CCF">
        <w:rPr>
          <w:rFonts w:ascii="Times New Roman" w:eastAsia="Times New Roman" w:hAnsi="Times New Roman" w:cs="Times New Roman"/>
          <w:bCs/>
          <w:noProof/>
          <w:sz w:val="24"/>
          <w:szCs w:val="24"/>
          <w:lang w:val="en-US"/>
        </w:rPr>
        <w:t>- Imamo obavezu da plaćamo zakup i režijske troškove, ali i to će se sada pokušati rešiti, da budemo oslobođeni i tih izdataka, jer sredstava koja dobijete iz lokalne samouprave vraćate u budžet lokalne samouprave. Servis usluge podrške porodicama je veliki problem, jer nemamo licencirane usluge, odnosno, nije definisano ko u stvari radi to u našem gradu - kaže predsednica Centra za autiz</w:t>
      </w:r>
      <w:r w:rsidR="00A83C4C">
        <w:rPr>
          <w:rFonts w:ascii="Times New Roman" w:eastAsia="Times New Roman" w:hAnsi="Times New Roman" w:cs="Times New Roman"/>
          <w:bCs/>
          <w:noProof/>
          <w:sz w:val="24"/>
          <w:szCs w:val="24"/>
          <w:lang w:val="en-US"/>
        </w:rPr>
        <w:t>am Subotica, Suzana Skenderović</w:t>
      </w:r>
    </w:p>
    <w:p w:rsidR="00A83C4C" w:rsidRDefault="00336CCF"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6CCF">
        <w:rPr>
          <w:rFonts w:ascii="Times New Roman" w:eastAsia="Times New Roman" w:hAnsi="Times New Roman" w:cs="Times New Roman"/>
          <w:bCs/>
          <w:noProof/>
          <w:sz w:val="24"/>
          <w:szCs w:val="24"/>
          <w:lang w:val="en-US"/>
        </w:rPr>
        <w:lastRenderedPageBreak/>
        <w:t>Ivana Vukasović, pedagošnja OŠ „Ivan Milutinović“ objašnjava da u obrazovanju osoba sa in</w:t>
      </w:r>
      <w:r w:rsidR="00A83C4C">
        <w:rPr>
          <w:rFonts w:ascii="Times New Roman" w:eastAsia="Times New Roman" w:hAnsi="Times New Roman" w:cs="Times New Roman"/>
          <w:bCs/>
          <w:noProof/>
          <w:sz w:val="24"/>
          <w:szCs w:val="24"/>
          <w:lang w:val="en-US"/>
        </w:rPr>
        <w:t xml:space="preserve">validitetom ima dosta problema. </w:t>
      </w:r>
      <w:r w:rsidRPr="00336CCF">
        <w:rPr>
          <w:rFonts w:ascii="Times New Roman" w:eastAsia="Times New Roman" w:hAnsi="Times New Roman" w:cs="Times New Roman"/>
          <w:bCs/>
          <w:noProof/>
          <w:sz w:val="24"/>
          <w:szCs w:val="24"/>
          <w:lang w:val="en-US"/>
        </w:rPr>
        <w:t>- Ima problema u smislu pružanja dodatne podrške. Neka deca su dobila na papiru od interresornog odbora odobrenje da dobiju logopeda ili neku stručnu pomoć, ali u praksi ta podrška zapravo izostaje. Škole se trude da pomognu deci sa invaliditetom, ali nedostaje stručni kadar, kao i podrška nastavnom osoblju - istič</w:t>
      </w:r>
      <w:r w:rsidR="00A83C4C">
        <w:rPr>
          <w:rFonts w:ascii="Times New Roman" w:eastAsia="Times New Roman" w:hAnsi="Times New Roman" w:cs="Times New Roman"/>
          <w:bCs/>
          <w:noProof/>
          <w:sz w:val="24"/>
          <w:szCs w:val="24"/>
          <w:lang w:val="en-US"/>
        </w:rPr>
        <w:t>e Ivana Vukasović pedagoškinja.</w:t>
      </w:r>
    </w:p>
    <w:p w:rsidR="00A83C4C" w:rsidRDefault="00336CCF"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6CCF">
        <w:rPr>
          <w:rFonts w:ascii="Times New Roman" w:eastAsia="Times New Roman" w:hAnsi="Times New Roman" w:cs="Times New Roman"/>
          <w:bCs/>
          <w:noProof/>
          <w:sz w:val="24"/>
          <w:szCs w:val="24"/>
          <w:lang w:val="en-US"/>
        </w:rPr>
        <w:t>Predstavnici lokalne samouprave Subotice obišli su senzornu sobu Centra za autizam u Subotici. Član Gradskog veća zadužen za socijalna pitanja, Ilija Đukanović je ukazao da je Grad ove godine opredelio 3</w:t>
      </w:r>
      <w:r w:rsidR="00A83C4C">
        <w:rPr>
          <w:rFonts w:ascii="Times New Roman" w:eastAsia="Times New Roman" w:hAnsi="Times New Roman" w:cs="Times New Roman"/>
          <w:bCs/>
          <w:noProof/>
          <w:sz w:val="24"/>
          <w:szCs w:val="24"/>
          <w:lang w:val="en-US"/>
        </w:rPr>
        <w:t xml:space="preserve">80.000 dinara za rad udruženja. </w:t>
      </w:r>
      <w:r w:rsidRPr="00336CCF">
        <w:rPr>
          <w:rFonts w:ascii="Times New Roman" w:eastAsia="Times New Roman" w:hAnsi="Times New Roman" w:cs="Times New Roman"/>
          <w:bCs/>
          <w:noProof/>
          <w:sz w:val="24"/>
          <w:szCs w:val="24"/>
          <w:lang w:val="en-US"/>
        </w:rPr>
        <w:t>- Nama je veoma značajno kao lokalnoj samoupravi što imamo takva udruženja koja se bave ovim aktivnostima i imamo veoma dobru saradnju</w:t>
      </w:r>
      <w:r w:rsidR="00A83C4C">
        <w:rPr>
          <w:rFonts w:ascii="Times New Roman" w:eastAsia="Times New Roman" w:hAnsi="Times New Roman" w:cs="Times New Roman"/>
          <w:bCs/>
          <w:noProof/>
          <w:sz w:val="24"/>
          <w:szCs w:val="24"/>
          <w:lang w:val="en-US"/>
        </w:rPr>
        <w:t xml:space="preserve"> sa njima – rekao je Đukanović. </w:t>
      </w:r>
    </w:p>
    <w:p w:rsidR="00336CCF" w:rsidRPr="00336CCF" w:rsidRDefault="00336CCF"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6CCF">
        <w:rPr>
          <w:rFonts w:ascii="Times New Roman" w:eastAsia="Times New Roman" w:hAnsi="Times New Roman" w:cs="Times New Roman"/>
          <w:bCs/>
          <w:noProof/>
          <w:sz w:val="24"/>
          <w:szCs w:val="24"/>
          <w:lang w:val="en-US"/>
        </w:rPr>
        <w:t>Suzana Skenderović je najavila da će krajem oktobra biti održana i jedna konferencija u okviru koje će se pokrenuti pitanje ličnih pratilaca dece sa autizmom.</w:t>
      </w:r>
    </w:p>
    <w:p w:rsidR="00336CCF" w:rsidRDefault="00336CCF"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36CCF" w:rsidRPr="00222D1E" w:rsidRDefault="00336CCF" w:rsidP="00336CCF">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22D1E">
        <w:rPr>
          <w:rFonts w:ascii="Times New Roman" w:eastAsia="Times New Roman" w:hAnsi="Times New Roman" w:cs="Times New Roman"/>
          <w:b/>
          <w:bCs/>
          <w:noProof/>
          <w:color w:val="0000CC"/>
          <w:sz w:val="28"/>
          <w:szCs w:val="24"/>
          <w:lang w:val="en-US"/>
        </w:rPr>
        <w:t>Vajali učenici iz Škole velikog srca</w:t>
      </w:r>
    </w:p>
    <w:p w:rsidR="00A83C4C" w:rsidRDefault="00A83C4C" w:rsidP="00A83C4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22D1E" w:rsidRDefault="00222D1E" w:rsidP="00A83C4C">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A83C4C">
        <w:rPr>
          <w:rFonts w:ascii="Times New Roman" w:eastAsia="Times New Roman" w:hAnsi="Times New Roman" w:cs="Times New Roman"/>
          <w:bCs/>
          <w:noProof/>
          <w:sz w:val="24"/>
          <w:szCs w:val="24"/>
          <w:lang w:eastAsia="sr-Latn-RS"/>
        </w:rPr>
        <w:drawing>
          <wp:anchor distT="0" distB="0" distL="114300" distR="114300" simplePos="0" relativeHeight="251672576" behindDoc="1" locked="0" layoutInCell="1" allowOverlap="1" wp14:anchorId="29958893" wp14:editId="68A53529">
            <wp:simplePos x="0" y="0"/>
            <wp:positionH relativeFrom="column">
              <wp:posOffset>41275</wp:posOffset>
            </wp:positionH>
            <wp:positionV relativeFrom="paragraph">
              <wp:posOffset>241935</wp:posOffset>
            </wp:positionV>
            <wp:extent cx="1903730" cy="1315085"/>
            <wp:effectExtent l="0" t="0" r="1270" b="0"/>
            <wp:wrapTight wrapText="bothSides">
              <wp:wrapPolygon edited="0">
                <wp:start x="0" y="0"/>
                <wp:lineTo x="0" y="21277"/>
                <wp:lineTo x="21398" y="21277"/>
                <wp:lineTo x="21398" y="0"/>
                <wp:lineTo x="0" y="0"/>
              </wp:wrapPolygon>
            </wp:wrapTight>
            <wp:docPr id="22" name="Picture 22" descr="Фото: С. Шушњев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903730" cy="1315085"/>
                    </a:xfrm>
                    <a:prstGeom prst="rect">
                      <a:avLst/>
                    </a:prstGeom>
                    <a:noFill/>
                    <a:ln>
                      <a:noFill/>
                    </a:ln>
                  </pic:spPr>
                </pic:pic>
              </a:graphicData>
            </a:graphic>
            <wp14:sizeRelH relativeFrom="page">
              <wp14:pctWidth>0</wp14:pctWidth>
            </wp14:sizeRelH>
            <wp14:sizeRelV relativeFrom="page">
              <wp14:pctHeight>0</wp14:pctHeight>
            </wp14:sizeRelV>
          </wp:anchor>
        </w:drawing>
      </w:r>
      <w:r w:rsidR="00336CCF" w:rsidRPr="00A83C4C">
        <w:rPr>
          <w:rFonts w:ascii="Times New Roman" w:eastAsia="Times New Roman" w:hAnsi="Times New Roman" w:cs="Times New Roman"/>
          <w:bCs/>
          <w:noProof/>
          <w:sz w:val="24"/>
          <w:szCs w:val="24"/>
          <w:lang w:val="en-US"/>
        </w:rPr>
        <w:t>Najave organizatora da će se ovogodišnja manifestacija „Novi Sad open art” izmestiti iz Kulturnog centra grada na dru</w:t>
      </w:r>
      <w:r w:rsidR="00A83C4C" w:rsidRPr="00A83C4C">
        <w:rPr>
          <w:rFonts w:ascii="Times New Roman" w:eastAsia="Times New Roman" w:hAnsi="Times New Roman" w:cs="Times New Roman"/>
          <w:bCs/>
          <w:noProof/>
          <w:sz w:val="24"/>
          <w:szCs w:val="24"/>
          <w:lang w:val="en-US"/>
        </w:rPr>
        <w:t>ge lokacije, je dobila potvrdu.</w:t>
      </w:r>
      <w:r w:rsidR="00A83C4C">
        <w:rPr>
          <w:rFonts w:ascii="Times New Roman" w:eastAsia="Times New Roman" w:hAnsi="Times New Roman" w:cs="Times New Roman"/>
          <w:b/>
          <w:bCs/>
          <w:noProof/>
          <w:sz w:val="24"/>
          <w:szCs w:val="24"/>
          <w:lang w:val="en-US"/>
        </w:rPr>
        <w:t xml:space="preserve"> </w:t>
      </w:r>
      <w:r w:rsidR="00336CCF" w:rsidRPr="00A83C4C">
        <w:rPr>
          <w:rFonts w:ascii="Times New Roman" w:eastAsia="Times New Roman" w:hAnsi="Times New Roman" w:cs="Times New Roman"/>
          <w:bCs/>
          <w:noProof/>
          <w:sz w:val="24"/>
          <w:szCs w:val="24"/>
          <w:lang w:val="en-US"/>
        </w:rPr>
        <w:t>Naime, u staroj streljani, većini Novosađana poznatijoj kao Eđšeg,  je održana Vajarska radionica, čiji su akteri bili učenici Škole za osnovno i srednje obrazovanje „Dr Milan Petrović” – Škole velikog srca.</w:t>
      </w:r>
      <w:r w:rsidR="00A83C4C">
        <w:rPr>
          <w:rFonts w:ascii="Times New Roman" w:eastAsia="Times New Roman" w:hAnsi="Times New Roman" w:cs="Times New Roman"/>
          <w:b/>
          <w:bCs/>
          <w:noProof/>
          <w:sz w:val="24"/>
          <w:szCs w:val="24"/>
          <w:lang w:val="en-US"/>
        </w:rPr>
        <w:t xml:space="preserve"> </w:t>
      </w:r>
      <w:r w:rsidR="00336CCF" w:rsidRPr="00336CCF">
        <w:rPr>
          <w:rFonts w:ascii="Times New Roman" w:eastAsia="Times New Roman" w:hAnsi="Times New Roman" w:cs="Times New Roman"/>
          <w:bCs/>
          <w:noProof/>
          <w:sz w:val="24"/>
          <w:szCs w:val="24"/>
          <w:lang w:val="en-US"/>
        </w:rPr>
        <w:t>Pod stručnim nadzorom diplomirane vajarke i mastera crtanja Milijane Lazović i akademske slikarke Smilje Kubet, u vajanju različitih predmeta od gline oprobali su se buduća frizerka Žaklina Hardi, knjigovezac Natalija Janković, stolar Stefan Zaćko i moler Jovan Bekeš, zajedno sa svojim nastavnikom likovne kulture Milenkom Kovačevim.</w:t>
      </w:r>
      <w:r w:rsidR="00A83C4C">
        <w:rPr>
          <w:rFonts w:ascii="Times New Roman" w:eastAsia="Times New Roman" w:hAnsi="Times New Roman" w:cs="Times New Roman"/>
          <w:b/>
          <w:bCs/>
          <w:noProof/>
          <w:sz w:val="24"/>
          <w:szCs w:val="24"/>
          <w:lang w:val="en-US"/>
        </w:rPr>
        <w:t xml:space="preserve"> </w:t>
      </w:r>
    </w:p>
    <w:p w:rsidR="00A83C4C" w:rsidRDefault="00336CCF" w:rsidP="00A83C4C">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336CCF">
        <w:rPr>
          <w:rFonts w:ascii="Times New Roman" w:eastAsia="Times New Roman" w:hAnsi="Times New Roman" w:cs="Times New Roman"/>
          <w:bCs/>
          <w:noProof/>
          <w:sz w:val="24"/>
          <w:szCs w:val="24"/>
          <w:lang w:val="en-US"/>
        </w:rPr>
        <w:t>Pošto su se prethodno upoznali sa skulpturama mladih umetnika, ne starijih od 35 godina, izloženim u susednoj prostoriji, Žaklina, Natalija, Stefan i Jovan su se i sami oprobali u kreacijama korpica, slonića, dvorca i mobilnog telefona od gline.</w:t>
      </w:r>
      <w:r w:rsidR="00A83C4C">
        <w:rPr>
          <w:rFonts w:ascii="Times New Roman" w:eastAsia="Times New Roman" w:hAnsi="Times New Roman" w:cs="Times New Roman"/>
          <w:b/>
          <w:bCs/>
          <w:noProof/>
          <w:sz w:val="24"/>
          <w:szCs w:val="24"/>
          <w:lang w:val="en-US"/>
        </w:rPr>
        <w:t xml:space="preserve"> </w:t>
      </w:r>
      <w:r w:rsidRPr="00336CCF">
        <w:rPr>
          <w:rFonts w:ascii="Times New Roman" w:eastAsia="Times New Roman" w:hAnsi="Times New Roman" w:cs="Times New Roman"/>
          <w:bCs/>
          <w:noProof/>
          <w:sz w:val="24"/>
          <w:szCs w:val="24"/>
          <w:lang w:val="en-US"/>
        </w:rPr>
        <w:t>– Prvo što se primeti je da takve radionice kod polaznika razvijaju želju za druženjem – istakla je Milijana Lazović. – Smilja i ja smo ovde da ih samo animiramo i usmerimo. Sam proces izrade skulptura ima antistres dejstvo, a rad s glinom je učenicima, po pravilu, zanimljiv.</w:t>
      </w:r>
    </w:p>
    <w:p w:rsidR="00336CCF" w:rsidRPr="00A83C4C" w:rsidRDefault="00336CCF" w:rsidP="00A83C4C">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336CCF">
        <w:rPr>
          <w:rFonts w:ascii="Times New Roman" w:eastAsia="Times New Roman" w:hAnsi="Times New Roman" w:cs="Times New Roman"/>
          <w:bCs/>
          <w:noProof/>
          <w:sz w:val="24"/>
          <w:szCs w:val="24"/>
          <w:lang w:val="en-US"/>
        </w:rPr>
        <w:t>Smilja Kubet je učestvovala na sličnim radionicama, a kao akademska slikarka ne krije da je deci vajanje interesantnije od slikanja jer su im ruke aktivnije i angažovanije upravo zbog trodimenzionalnog pristupa prilikom izrade sklptura.</w:t>
      </w:r>
      <w:r w:rsidR="00A83C4C">
        <w:rPr>
          <w:rFonts w:ascii="Times New Roman" w:eastAsia="Times New Roman" w:hAnsi="Times New Roman" w:cs="Times New Roman"/>
          <w:b/>
          <w:bCs/>
          <w:noProof/>
          <w:sz w:val="24"/>
          <w:szCs w:val="24"/>
          <w:lang w:val="en-US"/>
        </w:rPr>
        <w:t xml:space="preserve"> </w:t>
      </w:r>
      <w:r w:rsidRPr="00336CCF">
        <w:rPr>
          <w:rFonts w:ascii="Times New Roman" w:eastAsia="Times New Roman" w:hAnsi="Times New Roman" w:cs="Times New Roman"/>
          <w:bCs/>
          <w:noProof/>
          <w:sz w:val="24"/>
          <w:szCs w:val="24"/>
          <w:lang w:val="en-US"/>
        </w:rPr>
        <w:t>Nastavnik likovne kulture Milenko Kovačev istakao je da u Školi „Dr Milan Petrović” poseduju peć za pečenje gline te je izvesno da će učeničke radove „ispeći” i potom, prvom zgodnom prilikom, izložiti.</w:t>
      </w:r>
    </w:p>
    <w:p w:rsidR="00336CCF" w:rsidRPr="00336CCF" w:rsidRDefault="00336CCF" w:rsidP="00336CCF">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336CCF">
        <w:rPr>
          <w:rFonts w:ascii="Times New Roman" w:eastAsia="Times New Roman" w:hAnsi="Times New Roman" w:cs="Times New Roman"/>
          <w:bCs/>
          <w:noProof/>
          <w:sz w:val="24"/>
          <w:szCs w:val="24"/>
          <w:lang w:val="en-US"/>
        </w:rPr>
        <w:t> </w:t>
      </w:r>
    </w:p>
    <w:p w:rsidR="00336CCF" w:rsidRPr="00222D1E" w:rsidRDefault="00A83C4C" w:rsidP="00336CCF">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222D1E">
        <w:rPr>
          <w:rFonts w:ascii="Times New Roman" w:eastAsia="Times New Roman" w:hAnsi="Times New Roman" w:cs="Times New Roman"/>
          <w:b/>
          <w:bCs/>
          <w:noProof/>
          <w:color w:val="0000CC"/>
          <w:sz w:val="28"/>
          <w:szCs w:val="24"/>
          <w:lang w:val="en-US"/>
        </w:rPr>
        <w:t>Vajarska radionica</w:t>
      </w:r>
      <w:r w:rsidR="00336CCF" w:rsidRPr="00222D1E">
        <w:rPr>
          <w:rFonts w:ascii="Times New Roman" w:eastAsia="Times New Roman" w:hAnsi="Times New Roman" w:cs="Times New Roman"/>
          <w:bCs/>
          <w:noProof/>
          <w:color w:val="0000CC"/>
          <w:sz w:val="28"/>
          <w:szCs w:val="24"/>
          <w:lang w:val="en-US"/>
        </w:rPr>
        <w:t> </w:t>
      </w:r>
      <w:r w:rsidRPr="00222D1E">
        <w:rPr>
          <w:rFonts w:ascii="Times New Roman" w:eastAsia="Times New Roman" w:hAnsi="Times New Roman" w:cs="Times New Roman"/>
          <w:b/>
          <w:bCs/>
          <w:noProof/>
          <w:color w:val="0000CC"/>
          <w:sz w:val="28"/>
          <w:szCs w:val="24"/>
          <w:lang w:val="en-US"/>
        </w:rPr>
        <w:t>u</w:t>
      </w:r>
      <w:r w:rsidRPr="00222D1E">
        <w:rPr>
          <w:rFonts w:ascii="Times New Roman" w:eastAsia="Times New Roman" w:hAnsi="Times New Roman" w:cs="Times New Roman"/>
          <w:bCs/>
          <w:noProof/>
          <w:color w:val="0000CC"/>
          <w:sz w:val="28"/>
          <w:szCs w:val="24"/>
          <w:lang w:val="en-US"/>
        </w:rPr>
        <w:t xml:space="preserve"> </w:t>
      </w:r>
      <w:r w:rsidR="00336CCF" w:rsidRPr="00222D1E">
        <w:rPr>
          <w:rFonts w:ascii="Times New Roman" w:eastAsia="Times New Roman" w:hAnsi="Times New Roman" w:cs="Times New Roman"/>
          <w:b/>
          <w:bCs/>
          <w:noProof/>
          <w:color w:val="0000CC"/>
          <w:sz w:val="28"/>
          <w:szCs w:val="24"/>
          <w:lang w:val="en-US"/>
        </w:rPr>
        <w:t>OŠ „Đorđe</w:t>
      </w:r>
      <w:r w:rsidR="00336CCF" w:rsidRPr="00222D1E">
        <w:rPr>
          <w:rFonts w:ascii="Times New Roman" w:eastAsia="Times New Roman" w:hAnsi="Times New Roman" w:cs="Times New Roman"/>
          <w:bCs/>
          <w:noProof/>
          <w:color w:val="0000CC"/>
          <w:sz w:val="28"/>
          <w:szCs w:val="24"/>
          <w:lang w:val="en-US"/>
        </w:rPr>
        <w:t> </w:t>
      </w:r>
      <w:r w:rsidR="00336CCF" w:rsidRPr="00222D1E">
        <w:rPr>
          <w:rFonts w:ascii="Times New Roman" w:eastAsia="Times New Roman" w:hAnsi="Times New Roman" w:cs="Times New Roman"/>
          <w:b/>
          <w:bCs/>
          <w:noProof/>
          <w:color w:val="0000CC"/>
          <w:sz w:val="28"/>
          <w:szCs w:val="24"/>
          <w:lang w:val="en-US"/>
        </w:rPr>
        <w:t>Natošević”</w:t>
      </w:r>
    </w:p>
    <w:p w:rsidR="00A83C4C" w:rsidRDefault="00A83C4C" w:rsidP="00336CC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36CCF" w:rsidRPr="00336CCF" w:rsidRDefault="00336CCF"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6CCF">
        <w:rPr>
          <w:rFonts w:ascii="Times New Roman" w:eastAsia="Times New Roman" w:hAnsi="Times New Roman" w:cs="Times New Roman"/>
          <w:bCs/>
          <w:noProof/>
          <w:sz w:val="24"/>
          <w:szCs w:val="24"/>
          <w:lang w:val="en-US"/>
        </w:rPr>
        <w:t>Vajarska radion</w:t>
      </w:r>
      <w:r w:rsidR="00A83C4C">
        <w:rPr>
          <w:rFonts w:ascii="Times New Roman" w:eastAsia="Times New Roman" w:hAnsi="Times New Roman" w:cs="Times New Roman"/>
          <w:bCs/>
          <w:noProof/>
          <w:sz w:val="24"/>
          <w:szCs w:val="24"/>
          <w:lang w:val="en-US"/>
        </w:rPr>
        <w:t xml:space="preserve">ica za decu i roditelje održana je i u ponedeljak </w:t>
      </w:r>
      <w:r w:rsidRPr="00336CCF">
        <w:rPr>
          <w:rFonts w:ascii="Times New Roman" w:eastAsia="Times New Roman" w:hAnsi="Times New Roman" w:cs="Times New Roman"/>
          <w:bCs/>
          <w:noProof/>
          <w:sz w:val="24"/>
          <w:szCs w:val="24"/>
          <w:lang w:val="en-US"/>
        </w:rPr>
        <w:t xml:space="preserve"> od 12 do 14 časova. Ovoga puta Milijana</w:t>
      </w:r>
      <w:r w:rsidR="00A83C4C">
        <w:rPr>
          <w:rFonts w:ascii="Times New Roman" w:eastAsia="Times New Roman" w:hAnsi="Times New Roman" w:cs="Times New Roman"/>
          <w:bCs/>
          <w:noProof/>
          <w:sz w:val="24"/>
          <w:szCs w:val="24"/>
          <w:lang w:val="en-US"/>
        </w:rPr>
        <w:t xml:space="preserve"> Lazović i Smilja Kubet posetile su  OŠ „Đorđe Natošević”, gde su </w:t>
      </w:r>
      <w:r w:rsidRPr="00336CCF">
        <w:rPr>
          <w:rFonts w:ascii="Times New Roman" w:eastAsia="Times New Roman" w:hAnsi="Times New Roman" w:cs="Times New Roman"/>
          <w:bCs/>
          <w:noProof/>
          <w:sz w:val="24"/>
          <w:szCs w:val="24"/>
          <w:lang w:val="en-US"/>
        </w:rPr>
        <w:t xml:space="preserve"> svoj talenat, </w:t>
      </w:r>
      <w:r w:rsidR="00A83C4C">
        <w:rPr>
          <w:rFonts w:ascii="Times New Roman" w:eastAsia="Times New Roman" w:hAnsi="Times New Roman" w:cs="Times New Roman"/>
          <w:bCs/>
          <w:noProof/>
          <w:sz w:val="24"/>
          <w:szCs w:val="24"/>
          <w:lang w:val="en-US"/>
        </w:rPr>
        <w:t>radoznalost i veštine mogl</w:t>
      </w:r>
      <w:r w:rsidRPr="00336CCF">
        <w:rPr>
          <w:rFonts w:ascii="Times New Roman" w:eastAsia="Times New Roman" w:hAnsi="Times New Roman" w:cs="Times New Roman"/>
          <w:bCs/>
          <w:noProof/>
          <w:sz w:val="24"/>
          <w:szCs w:val="24"/>
          <w:lang w:val="en-US"/>
        </w:rPr>
        <w:t>i da iskažu tamošnji osnovci, ali i njihovi roditelji i nastavnici.</w:t>
      </w:r>
    </w:p>
    <w:p w:rsidR="001C2D98" w:rsidRPr="004D0A34" w:rsidRDefault="001C2D98"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C2D98" w:rsidRPr="00222D1E" w:rsidRDefault="001C2D98" w:rsidP="001C2D9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22D1E">
        <w:rPr>
          <w:rFonts w:ascii="Times New Roman" w:eastAsia="Times New Roman" w:hAnsi="Times New Roman" w:cs="Times New Roman"/>
          <w:b/>
          <w:bCs/>
          <w:noProof/>
          <w:color w:val="0000CC"/>
          <w:sz w:val="28"/>
          <w:szCs w:val="24"/>
          <w:lang w:val="en-US"/>
        </w:rPr>
        <w:t>Drugi sajam australijskog obrazovanja 8. oktobra u Beogradu</w:t>
      </w:r>
    </w:p>
    <w:p w:rsidR="00A83C4C" w:rsidRDefault="00A83C4C" w:rsidP="001C2D9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C2D98" w:rsidRPr="001C2D98" w:rsidRDefault="001C2D98"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83C4C">
        <w:rPr>
          <w:rFonts w:ascii="Times New Roman" w:eastAsia="Times New Roman" w:hAnsi="Times New Roman" w:cs="Times New Roman"/>
          <w:bCs/>
          <w:noProof/>
          <w:sz w:val="24"/>
          <w:szCs w:val="24"/>
          <w:lang w:val="en-US"/>
        </w:rPr>
        <w:t>Agencija za obrazovanje ''Bridge Blue Serbia'' u subotu 8. oktobra organizuje drugi sajam Australijskog obrazovanja pod nazivom ''Mislite na budućnost, studirajte u Australiji''. Sajam će se održati u hotelu Metropol Palace u Beogradu od 12 do 16 časova.</w:t>
      </w:r>
      <w:r w:rsidR="00A83C4C">
        <w:rPr>
          <w:rFonts w:ascii="Times New Roman" w:eastAsia="Times New Roman" w:hAnsi="Times New Roman" w:cs="Times New Roman"/>
          <w:bCs/>
          <w:noProof/>
          <w:sz w:val="24"/>
          <w:szCs w:val="24"/>
          <w:lang w:val="en-US"/>
        </w:rPr>
        <w:t xml:space="preserve"> </w:t>
      </w:r>
      <w:r w:rsidRPr="001C2D98">
        <w:rPr>
          <w:rFonts w:ascii="Times New Roman" w:eastAsia="Times New Roman" w:hAnsi="Times New Roman" w:cs="Times New Roman"/>
          <w:bCs/>
          <w:noProof/>
          <w:sz w:val="24"/>
          <w:szCs w:val="24"/>
          <w:lang w:val="en-US"/>
        </w:rPr>
        <w:t>Posetioci sajma imaće priliku da saznaju sve informacije o pogodnostima studiranja u Australiji od predstavnika australijskih univerziteta, koledža i obrazovnih institucija.</w:t>
      </w:r>
      <w:r w:rsidR="00A83C4C">
        <w:rPr>
          <w:rFonts w:ascii="Times New Roman" w:eastAsia="Times New Roman" w:hAnsi="Times New Roman" w:cs="Times New Roman"/>
          <w:bCs/>
          <w:noProof/>
          <w:sz w:val="24"/>
          <w:szCs w:val="24"/>
          <w:lang w:val="en-US"/>
        </w:rPr>
        <w:t xml:space="preserve"> </w:t>
      </w:r>
      <w:r w:rsidRPr="001C2D98">
        <w:rPr>
          <w:rFonts w:ascii="Times New Roman" w:eastAsia="Times New Roman" w:hAnsi="Times New Roman" w:cs="Times New Roman"/>
          <w:bCs/>
          <w:noProof/>
          <w:sz w:val="24"/>
          <w:szCs w:val="24"/>
          <w:lang w:val="en-US"/>
        </w:rPr>
        <w:t xml:space="preserve">Osim informacija o proceduri i uslovima upisa </w:t>
      </w:r>
      <w:r w:rsidRPr="001C2D98">
        <w:rPr>
          <w:rFonts w:ascii="Times New Roman" w:eastAsia="Times New Roman" w:hAnsi="Times New Roman" w:cs="Times New Roman"/>
          <w:bCs/>
          <w:noProof/>
          <w:sz w:val="24"/>
          <w:szCs w:val="24"/>
          <w:lang w:val="en-US"/>
        </w:rPr>
        <w:lastRenderedPageBreak/>
        <w:t>posetioci će moći da saznaju i kako se dobijaju studentske vize, kako izgleda studentski život, o radu tokom studiranja i australijskoj kulturi i nač</w:t>
      </w:r>
      <w:r w:rsidR="00A83C4C">
        <w:rPr>
          <w:rFonts w:ascii="Times New Roman" w:eastAsia="Times New Roman" w:hAnsi="Times New Roman" w:cs="Times New Roman"/>
          <w:bCs/>
          <w:noProof/>
          <w:sz w:val="24"/>
          <w:szCs w:val="24"/>
          <w:lang w:val="en-US"/>
        </w:rPr>
        <w:t xml:space="preserve">inu života, navodi se u pozivu. </w:t>
      </w:r>
      <w:r w:rsidRPr="001C2D98">
        <w:rPr>
          <w:rFonts w:ascii="Times New Roman" w:eastAsia="Times New Roman" w:hAnsi="Times New Roman" w:cs="Times New Roman"/>
          <w:bCs/>
          <w:noProof/>
          <w:sz w:val="24"/>
          <w:szCs w:val="24"/>
          <w:lang w:val="en-US"/>
        </w:rPr>
        <w:t>Australija je zemlja engleskog govornog područija sa stabilnom rastućom ekonomijom i visokim životnim standardom i nudi dosta mogućnosti stranim studentima. Na Šangajskoj listi svetskih akademskih institucija, nalaze se</w:t>
      </w:r>
      <w:r w:rsidR="00A83C4C">
        <w:rPr>
          <w:rFonts w:ascii="Times New Roman" w:eastAsia="Times New Roman" w:hAnsi="Times New Roman" w:cs="Times New Roman"/>
          <w:bCs/>
          <w:noProof/>
          <w:sz w:val="24"/>
          <w:szCs w:val="24"/>
          <w:lang w:val="en-US"/>
        </w:rPr>
        <w:t xml:space="preserve"> 23 univerziteta iz Australije. </w:t>
      </w:r>
      <w:r w:rsidRPr="001C2D98">
        <w:rPr>
          <w:rFonts w:ascii="Times New Roman" w:eastAsia="Times New Roman" w:hAnsi="Times New Roman" w:cs="Times New Roman"/>
          <w:bCs/>
          <w:noProof/>
          <w:sz w:val="24"/>
          <w:szCs w:val="24"/>
          <w:lang w:val="en-US"/>
        </w:rPr>
        <w:t>Ulaz na sajam je besplatan za sve uz obaveznu prethodnu registraciju </w:t>
      </w:r>
    </w:p>
    <w:p w:rsidR="00336CCF" w:rsidRDefault="00336CCF"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36CCF" w:rsidRPr="00336CCF" w:rsidRDefault="00336CCF" w:rsidP="00336CCF">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336CCF">
        <w:rPr>
          <w:rFonts w:ascii="Times New Roman" w:eastAsia="Times New Roman" w:hAnsi="Times New Roman" w:cs="Times New Roman"/>
          <w:b/>
          <w:bCs/>
          <w:noProof/>
          <w:color w:val="FF0000"/>
          <w:sz w:val="28"/>
          <w:szCs w:val="24"/>
          <w:lang w:val="en-US"/>
        </w:rPr>
        <w:t>Deca ulice svakodnevno izložena diskriminaciji</w:t>
      </w:r>
    </w:p>
    <w:p w:rsidR="00A83C4C" w:rsidRDefault="00A83C4C" w:rsidP="00336CC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83C4C" w:rsidRDefault="00336CCF" w:rsidP="00222D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83C4C">
        <w:rPr>
          <w:rFonts w:ascii="Times New Roman" w:eastAsia="Times New Roman" w:hAnsi="Times New Roman" w:cs="Times New Roman"/>
          <w:bCs/>
          <w:noProof/>
          <w:sz w:val="24"/>
          <w:szCs w:val="24"/>
          <w:lang w:val="en-US"/>
        </w:rPr>
        <w:t>Rezultati istraživanja o rasprostranjenosti fenomena dece ulice u Novom Sadu, koje je rađeno u sklopu regionalnog proučavanja tog fenomena u Srbiji,</w:t>
      </w:r>
      <w:r w:rsidR="00A83C4C">
        <w:rPr>
          <w:rFonts w:ascii="Times New Roman" w:eastAsia="Times New Roman" w:hAnsi="Times New Roman" w:cs="Times New Roman"/>
          <w:bCs/>
          <w:noProof/>
          <w:sz w:val="24"/>
          <w:szCs w:val="24"/>
          <w:lang w:val="en-US"/>
        </w:rPr>
        <w:t xml:space="preserve"> </w:t>
      </w:r>
      <w:r w:rsidRPr="00336CCF">
        <w:rPr>
          <w:rFonts w:ascii="Times New Roman" w:eastAsia="Times New Roman" w:hAnsi="Times New Roman" w:cs="Times New Roman"/>
          <w:bCs/>
          <w:noProof/>
          <w:sz w:val="24"/>
          <w:szCs w:val="24"/>
          <w:lang w:val="en-US"/>
        </w:rPr>
        <w:t>Albaniji, BiH i Crnoj Gori, predstavljeno je pre nekoliko dana u prostorijama Ekumenske humanitarne organizacije. Regionalno istraživanje sprovedeno je od maja do avgusta u pomenute četiri države, u šest gradova, na 29 lokacija i obuhvati</w:t>
      </w:r>
      <w:r w:rsidR="00222D1E">
        <w:rPr>
          <w:rFonts w:ascii="Times New Roman" w:eastAsia="Times New Roman" w:hAnsi="Times New Roman" w:cs="Times New Roman"/>
          <w:bCs/>
          <w:noProof/>
          <w:sz w:val="24"/>
          <w:szCs w:val="24"/>
          <w:lang w:val="en-US"/>
        </w:rPr>
        <w:t xml:space="preserve">lo je ukupno 1.062 domaćinstva. </w:t>
      </w:r>
      <w:r w:rsidRPr="00336CCF">
        <w:rPr>
          <w:rFonts w:ascii="Times New Roman" w:eastAsia="Times New Roman" w:hAnsi="Times New Roman" w:cs="Times New Roman"/>
          <w:bCs/>
          <w:noProof/>
          <w:sz w:val="24"/>
          <w:szCs w:val="24"/>
          <w:lang w:val="en-US"/>
        </w:rPr>
        <w:t>Obrađeni rezultati govore da u okviru tih domaćinstava, 870 dece boravi i/ili radi na ulici, a 842 dece nikada ni</w:t>
      </w:r>
      <w:r w:rsidR="00A83C4C">
        <w:rPr>
          <w:rFonts w:ascii="Times New Roman" w:eastAsia="Times New Roman" w:hAnsi="Times New Roman" w:cs="Times New Roman"/>
          <w:bCs/>
          <w:noProof/>
          <w:sz w:val="24"/>
          <w:szCs w:val="24"/>
          <w:lang w:val="en-US"/>
        </w:rPr>
        <w:t>je pohađalo školu.</w:t>
      </w:r>
    </w:p>
    <w:p w:rsidR="00A83C4C" w:rsidRDefault="00222D1E"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00336CCF" w:rsidRPr="00336CCF">
        <w:rPr>
          <w:rFonts w:ascii="Times New Roman" w:eastAsia="Times New Roman" w:hAnsi="Times New Roman" w:cs="Times New Roman"/>
          <w:bCs/>
          <w:noProof/>
          <w:sz w:val="24"/>
          <w:szCs w:val="24"/>
          <w:lang w:val="en-US"/>
        </w:rPr>
        <w:t>Deca koja žive i/ili rade na ulici rasprostranjena su pojava u zemljama Jugoistočne Evrope, fenomen koji je stvorilo društvo u kojem živimo i koji zahteva dugoročno sistemsko i multisektorsko rešenje, u cilju prevencije i smanjenja faktora rizika, kao i poboljšanja uslova života te izrazito ugrožene grupe dece</w:t>
      </w:r>
      <w:r>
        <w:rPr>
          <w:rFonts w:ascii="Times New Roman" w:eastAsia="Times New Roman" w:hAnsi="Times New Roman" w:cs="Times New Roman"/>
          <w:bCs/>
          <w:noProof/>
          <w:sz w:val="24"/>
          <w:szCs w:val="24"/>
          <w:lang w:val="en-US"/>
        </w:rPr>
        <w:t>”</w:t>
      </w:r>
      <w:r w:rsidR="00336CCF" w:rsidRPr="00336CCF">
        <w:rPr>
          <w:rFonts w:ascii="Times New Roman" w:eastAsia="Times New Roman" w:hAnsi="Times New Roman" w:cs="Times New Roman"/>
          <w:bCs/>
          <w:noProof/>
          <w:sz w:val="24"/>
          <w:szCs w:val="24"/>
          <w:lang w:val="en-US"/>
        </w:rPr>
        <w:t xml:space="preserve"> – istakla je koordinatorka projekta Ekumenske humanitarne organizacije Tijana Vidović. – Fenomen je prisutan i u Novom Sadu, gde svakodnevno viđamo decu koja skupljaju sekundarne sirovine, prose na ulicama, trgovima i gradskim raskrsnicama, a glavni razlog leži u siromaštvu, a ne u kulturi i tradiciji naroda. Ta deca su svakodnevno izložena raznim oblicima diskriminacije, radne, ekonomske i seksualne eksploatacije, zanemarivanju i zlostavljanju.</w:t>
      </w:r>
    </w:p>
    <w:p w:rsidR="00A83C4C" w:rsidRDefault="00336CCF"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6CCF">
        <w:rPr>
          <w:rFonts w:ascii="Times New Roman" w:eastAsia="Times New Roman" w:hAnsi="Times New Roman" w:cs="Times New Roman"/>
          <w:bCs/>
          <w:noProof/>
          <w:sz w:val="24"/>
          <w:szCs w:val="24"/>
          <w:lang w:val="en-US"/>
        </w:rPr>
        <w:t>Istraživanje EHO-a sprovedeno je u tri neformalna naselja u Novom Sadu – Adice, Veliki rit i Bangladeš, kao i u delovima formalnih gradskih naselja. Intervjuisane su 103 porodice u 97 domaćinstava, a najmlađi ispitanik je imao 17 godina, dok je najstariji imao 61. Istraživanje je pokazalo da je u ispitanim porodicama 137 dece (uzrasta do 18 godina) koja su uključena u život i/ili rad na ulici. Osim toga, u svakodnevnom riziku od rada ili života na ulici je 268 dece. Što se tiče osnovnog obrazovanja, nastavu redovno pohađa 47 odsto dece, dok 37</w:t>
      </w:r>
      <w:r w:rsidR="00A83C4C">
        <w:rPr>
          <w:rFonts w:ascii="Times New Roman" w:eastAsia="Times New Roman" w:hAnsi="Times New Roman" w:cs="Times New Roman"/>
          <w:bCs/>
          <w:noProof/>
          <w:sz w:val="24"/>
          <w:szCs w:val="24"/>
          <w:lang w:val="en-US"/>
        </w:rPr>
        <w:t>,5 odsto uopšte ne ide u školu.</w:t>
      </w:r>
    </w:p>
    <w:p w:rsidR="00336CCF" w:rsidRPr="00336CCF" w:rsidRDefault="00336CCF"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36CCF">
        <w:rPr>
          <w:rFonts w:ascii="Times New Roman" w:eastAsia="Times New Roman" w:hAnsi="Times New Roman" w:cs="Times New Roman"/>
          <w:bCs/>
          <w:noProof/>
          <w:sz w:val="24"/>
          <w:szCs w:val="24"/>
          <w:lang w:val="en-US"/>
        </w:rPr>
        <w:t>Regionalno istraživanje o rasprostranjenosti fenomena dece ulice u Srbiji, Albaniji, BiH i Crnoj Gori sprovele su članice Regionalne mreže za decu uključenu u život i/ili rad na ulici, uz podršku „Save the ćildren“ za severozapadni Balkan. Istraživanje za oblast Novog Sada uradila je Ekumenska humanitarna organizacija, a publikacija o istraživanju dostupna je na službenim veb-stranicama EHO-a, organizacije „Save the ćildren“ i Regionalne mreže za decu uključenu u život i/ili rad na ulici.</w:t>
      </w:r>
    </w:p>
    <w:p w:rsidR="00A83C4C" w:rsidRDefault="00A83C4C" w:rsidP="001C2D9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C2D98" w:rsidRPr="00A83C4C" w:rsidRDefault="001C2D98" w:rsidP="00A83C4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83C4C">
        <w:rPr>
          <w:rFonts w:ascii="Times New Roman" w:eastAsia="Times New Roman" w:hAnsi="Times New Roman" w:cs="Times New Roman"/>
          <w:b/>
          <w:bCs/>
          <w:noProof/>
          <w:color w:val="0000CC"/>
          <w:sz w:val="28"/>
          <w:szCs w:val="24"/>
          <w:lang w:val="en-US"/>
        </w:rPr>
        <w:t>Nobelova nagrada za čudna stanja materije</w:t>
      </w:r>
    </w:p>
    <w:p w:rsidR="00A83C4C" w:rsidRDefault="00A83C4C" w:rsidP="001C2D98">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A83C4C" w:rsidRDefault="00A83C4C" w:rsidP="00A83C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C2D98">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5B214E3F" wp14:editId="27C3B628">
            <wp:simplePos x="0" y="0"/>
            <wp:positionH relativeFrom="column">
              <wp:posOffset>3909060</wp:posOffset>
            </wp:positionH>
            <wp:positionV relativeFrom="paragraph">
              <wp:posOffset>217805</wp:posOffset>
            </wp:positionV>
            <wp:extent cx="2190750" cy="1095375"/>
            <wp:effectExtent l="0" t="0" r="0" b="9525"/>
            <wp:wrapSquare wrapText="bothSides"/>
            <wp:docPr id="9" name="Picture 9" descr="http://www.rtv.rs/sr_lat/zivot/nauka-i-tehnologija/slike/2016/10/04/nobelova-nagrada-za-fiziku-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tv.rs/sr_lat/zivot/nauka-i-tehnologija/slike/2016/10/04/nobelova-nagrada-za-fiziku-jpg_660x330.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1C2D98" w:rsidRPr="00A83C4C">
        <w:rPr>
          <w:rFonts w:ascii="Times New Roman" w:eastAsia="Times New Roman" w:hAnsi="Times New Roman" w:cs="Times New Roman"/>
          <w:bCs/>
          <w:noProof/>
          <w:sz w:val="24"/>
          <w:szCs w:val="24"/>
          <w:lang w:val="en-US"/>
        </w:rPr>
        <w:t>Nobelovu nagradu za fiziku ove godine su dobila tri britanska naučnika za otrkića tajni egzotičnih stanja materija. Nobelov komitet saopštio je da su Dejvid Džej Taules, Dankan Haldejn i Majkl Kosterlic "teoretskim otkrićima topološke faze tranzicije i topološke faze materije" otvorila vrata nepoznatom svetu u kojem materija može imati čudna stanja.</w:t>
      </w:r>
      <w:r>
        <w:rPr>
          <w:rFonts w:ascii="Times New Roman" w:eastAsia="Times New Roman" w:hAnsi="Times New Roman" w:cs="Times New Roman"/>
          <w:bCs/>
          <w:noProof/>
          <w:sz w:val="24"/>
          <w:szCs w:val="24"/>
          <w:lang w:val="en-US"/>
        </w:rPr>
        <w:t xml:space="preserve"> </w:t>
      </w:r>
      <w:r w:rsidR="001C2D98" w:rsidRPr="001C2D98">
        <w:rPr>
          <w:rFonts w:ascii="Times New Roman" w:eastAsia="Times New Roman" w:hAnsi="Times New Roman" w:cs="Times New Roman"/>
          <w:bCs/>
          <w:noProof/>
          <w:sz w:val="24"/>
          <w:szCs w:val="24"/>
          <w:lang w:val="en-US"/>
        </w:rPr>
        <w:t>Oni su naprednim matematičkim metodama ispitivali neobnične stanja materija, kao što su superprovodljivost, superfluidnost ili tanki magnetn</w:t>
      </w:r>
      <w:r>
        <w:rPr>
          <w:rFonts w:ascii="Times New Roman" w:eastAsia="Times New Roman" w:hAnsi="Times New Roman" w:cs="Times New Roman"/>
          <w:bCs/>
          <w:noProof/>
          <w:sz w:val="24"/>
          <w:szCs w:val="24"/>
          <w:lang w:val="en-US"/>
        </w:rPr>
        <w:t xml:space="preserve">i filmovi. </w:t>
      </w:r>
      <w:r w:rsidR="001C2D98" w:rsidRPr="001C2D98">
        <w:rPr>
          <w:rFonts w:ascii="Times New Roman" w:eastAsia="Times New Roman" w:hAnsi="Times New Roman" w:cs="Times New Roman"/>
          <w:bCs/>
          <w:noProof/>
          <w:sz w:val="24"/>
          <w:szCs w:val="24"/>
          <w:lang w:val="en-US"/>
        </w:rPr>
        <w:t xml:space="preserve">Zahvaljući pionirskom radu trojice britanskih naučnika koji rade u SAD, sada se traga za novim i egzotičnim fazama materije koji bi mogle da se iskoriste i u razvoju </w:t>
      </w:r>
      <w:r>
        <w:rPr>
          <w:rFonts w:ascii="Times New Roman" w:eastAsia="Times New Roman" w:hAnsi="Times New Roman" w:cs="Times New Roman"/>
          <w:bCs/>
          <w:noProof/>
          <w:sz w:val="24"/>
          <w:szCs w:val="24"/>
          <w:lang w:val="en-US"/>
        </w:rPr>
        <w:t>novih materijala i elektronici.</w:t>
      </w:r>
    </w:p>
    <w:p w:rsidR="00222D1E" w:rsidRDefault="001C2D98" w:rsidP="00222D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C2D98">
        <w:rPr>
          <w:rFonts w:ascii="Times New Roman" w:eastAsia="Times New Roman" w:hAnsi="Times New Roman" w:cs="Times New Roman"/>
          <w:bCs/>
          <w:noProof/>
          <w:sz w:val="24"/>
          <w:szCs w:val="24"/>
          <w:lang w:val="en-US"/>
        </w:rPr>
        <w:lastRenderedPageBreak/>
        <w:t>Taules, Haldejn i Kosterlic su došli do novih otkrića koristeći u fizici topologiju, granu matematike koja izučava svojstva prostora koja se ne manjaju promenom oblika. Oni su početkom 70-ih pokazali da se superprovodljivost može pojaviti na niskim temepraturama i objasnili mehanizam, takozvanu faznu tranziciju, zbog koje superprovodljivost</w:t>
      </w:r>
      <w:r w:rsidR="00A83C4C">
        <w:rPr>
          <w:rFonts w:ascii="Times New Roman" w:eastAsia="Times New Roman" w:hAnsi="Times New Roman" w:cs="Times New Roman"/>
          <w:bCs/>
          <w:noProof/>
          <w:sz w:val="24"/>
          <w:szCs w:val="24"/>
          <w:lang w:val="en-US"/>
        </w:rPr>
        <w:t xml:space="preserve"> nestaje na višim tempraturama. </w:t>
      </w:r>
      <w:r w:rsidRPr="001C2D98">
        <w:rPr>
          <w:rFonts w:ascii="Times New Roman" w:eastAsia="Times New Roman" w:hAnsi="Times New Roman" w:cs="Times New Roman"/>
          <w:bCs/>
          <w:noProof/>
          <w:sz w:val="24"/>
          <w:szCs w:val="24"/>
          <w:lang w:val="en-US"/>
        </w:rPr>
        <w:t>Taules (82) sa Univerziteta Vašington u Sijetlu dovio uje polovinu nagrade (417.000 evra), a Haldejn (65) s Prinstona i Kosterlic (7</w:t>
      </w:r>
      <w:r w:rsidR="00222D1E">
        <w:rPr>
          <w:rFonts w:ascii="Times New Roman" w:eastAsia="Times New Roman" w:hAnsi="Times New Roman" w:cs="Times New Roman"/>
          <w:bCs/>
          <w:noProof/>
          <w:sz w:val="24"/>
          <w:szCs w:val="24"/>
          <w:lang w:val="en-US"/>
        </w:rPr>
        <w:t xml:space="preserve">4) s Brauna po četvrtinu. </w:t>
      </w:r>
      <w:r w:rsidRPr="001C2D98">
        <w:rPr>
          <w:rFonts w:ascii="Times New Roman" w:eastAsia="Times New Roman" w:hAnsi="Times New Roman" w:cs="Times New Roman"/>
          <w:bCs/>
          <w:noProof/>
          <w:sz w:val="24"/>
          <w:szCs w:val="24"/>
          <w:lang w:val="en-US"/>
        </w:rPr>
        <w:t>Haldejn je je posle objavljivanja lauretata rekao da je "ve</w:t>
      </w:r>
      <w:r w:rsidR="00222D1E">
        <w:rPr>
          <w:rFonts w:ascii="Times New Roman" w:eastAsia="Times New Roman" w:hAnsi="Times New Roman" w:cs="Times New Roman"/>
          <w:bCs/>
          <w:noProof/>
          <w:sz w:val="24"/>
          <w:szCs w:val="24"/>
          <w:lang w:val="en-US"/>
        </w:rPr>
        <w:t>oma iznenađeni veoma zahvalan".</w:t>
      </w:r>
    </w:p>
    <w:p w:rsidR="001C2D98" w:rsidRDefault="001C2D98" w:rsidP="00222D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C2D98">
        <w:rPr>
          <w:rFonts w:ascii="Times New Roman" w:eastAsia="Times New Roman" w:hAnsi="Times New Roman" w:cs="Times New Roman"/>
          <w:bCs/>
          <w:noProof/>
          <w:sz w:val="24"/>
          <w:szCs w:val="24"/>
          <w:lang w:val="en-US"/>
        </w:rPr>
        <w:t>Prošle godine Nobelova nagrada za fiziku dodeljena je Japancu Takakaki Kadžiti i Kanađaninu Arturu B. Makdonaldu za njihov rad na elementa</w:t>
      </w:r>
      <w:r w:rsidR="00222D1E">
        <w:rPr>
          <w:rFonts w:ascii="Times New Roman" w:eastAsia="Times New Roman" w:hAnsi="Times New Roman" w:cs="Times New Roman"/>
          <w:bCs/>
          <w:noProof/>
          <w:sz w:val="24"/>
          <w:szCs w:val="24"/>
          <w:lang w:val="en-US"/>
        </w:rPr>
        <w:t xml:space="preserve">rnim česticama neutrinima. </w:t>
      </w:r>
      <w:r w:rsidRPr="001C2D98">
        <w:rPr>
          <w:rFonts w:ascii="Times New Roman" w:eastAsia="Times New Roman" w:hAnsi="Times New Roman" w:cs="Times New Roman"/>
          <w:bCs/>
          <w:noProof/>
          <w:sz w:val="24"/>
          <w:szCs w:val="24"/>
          <w:lang w:val="en-US"/>
        </w:rPr>
        <w:t>Sezona objavljivanja ovogodišnjih Nobelovih nagrada počela je juče u Stokholmu nagradom za medicinu. Sledi objavljivanje dobitnika nagrada za hemiju, mir i ekonomiju.</w:t>
      </w:r>
    </w:p>
    <w:p w:rsidR="001C2D98" w:rsidRPr="001C2D98" w:rsidRDefault="001C2D98" w:rsidP="001C2D9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C2D98" w:rsidRPr="00222D1E" w:rsidRDefault="00222D1E" w:rsidP="00222D1E">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Pr>
          <w:rFonts w:ascii="Times New Roman" w:eastAsia="Times New Roman" w:hAnsi="Times New Roman" w:cs="Times New Roman"/>
          <w:b/>
          <w:bCs/>
          <w:noProof/>
          <w:color w:val="0000CC"/>
          <w:sz w:val="28"/>
          <w:szCs w:val="24"/>
          <w:lang w:val="en-US"/>
        </w:rPr>
        <w:t>Nobelovac</w:t>
      </w:r>
      <w:r w:rsidRPr="00222D1E">
        <w:t xml:space="preserve"> </w:t>
      </w:r>
      <w:r w:rsidRPr="00222D1E">
        <w:rPr>
          <w:rFonts w:ascii="Times New Roman" w:eastAsia="Times New Roman" w:hAnsi="Times New Roman" w:cs="Times New Roman"/>
          <w:b/>
          <w:bCs/>
          <w:noProof/>
          <w:color w:val="0000CC"/>
          <w:sz w:val="28"/>
          <w:szCs w:val="24"/>
          <w:lang w:val="en-US"/>
        </w:rPr>
        <w:t>Kosterlic</w:t>
      </w:r>
      <w:r>
        <w:rPr>
          <w:rFonts w:ascii="Times New Roman" w:eastAsia="Times New Roman" w:hAnsi="Times New Roman" w:cs="Times New Roman"/>
          <w:b/>
          <w:bCs/>
          <w:noProof/>
          <w:color w:val="0000CC"/>
          <w:sz w:val="28"/>
          <w:szCs w:val="24"/>
          <w:lang w:val="en-US"/>
        </w:rPr>
        <w:t xml:space="preserve"> </w:t>
      </w:r>
      <w:r w:rsidR="001C2D98" w:rsidRPr="00222D1E">
        <w:rPr>
          <w:rFonts w:ascii="Times New Roman" w:eastAsia="Times New Roman" w:hAnsi="Times New Roman" w:cs="Times New Roman"/>
          <w:b/>
          <w:bCs/>
          <w:noProof/>
          <w:color w:val="0000CC"/>
          <w:sz w:val="28"/>
          <w:szCs w:val="24"/>
          <w:lang w:val="en-US"/>
        </w:rPr>
        <w:t>: Bio sam mlad i glup</w:t>
      </w:r>
    </w:p>
    <w:p w:rsidR="00222D1E" w:rsidRDefault="00222D1E" w:rsidP="001C2D9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C2D98" w:rsidRPr="001C2D98" w:rsidRDefault="001C2D98" w:rsidP="00222D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C2D98">
        <w:rPr>
          <w:rFonts w:ascii="Times New Roman" w:eastAsia="Times New Roman" w:hAnsi="Times New Roman" w:cs="Times New Roman"/>
          <w:bCs/>
          <w:noProof/>
          <w:sz w:val="24"/>
          <w:szCs w:val="24"/>
          <w:lang w:val="en-US"/>
        </w:rPr>
        <w:t>Dobitnik Nobelove nagrade za fiziku</w:t>
      </w:r>
      <w:r w:rsidR="00222D1E">
        <w:rPr>
          <w:rFonts w:ascii="Times New Roman" w:eastAsia="Times New Roman" w:hAnsi="Times New Roman" w:cs="Times New Roman"/>
          <w:bCs/>
          <w:noProof/>
          <w:sz w:val="24"/>
          <w:szCs w:val="24"/>
          <w:lang w:val="en-US"/>
        </w:rPr>
        <w:t xml:space="preserve"> Majk Kosterlic izjavio je u utorak </w:t>
      </w:r>
      <w:r w:rsidRPr="001C2D98">
        <w:rPr>
          <w:rFonts w:ascii="Times New Roman" w:eastAsia="Times New Roman" w:hAnsi="Times New Roman" w:cs="Times New Roman"/>
          <w:bCs/>
          <w:noProof/>
          <w:sz w:val="24"/>
          <w:szCs w:val="24"/>
          <w:lang w:val="en-US"/>
        </w:rPr>
        <w:t xml:space="preserve"> da je bio "mlad i glup" kada je došao do otkrića koje mu je omogućilo da podeli ovogodišnju nagradu s još dvojicom naučnika.</w:t>
      </w:r>
      <w:r w:rsidR="00222D1E">
        <w:rPr>
          <w:rFonts w:ascii="Times New Roman" w:eastAsia="Times New Roman" w:hAnsi="Times New Roman" w:cs="Times New Roman"/>
          <w:bCs/>
          <w:noProof/>
          <w:sz w:val="24"/>
          <w:szCs w:val="24"/>
          <w:lang w:val="en-US"/>
        </w:rPr>
        <w:t xml:space="preserve"> </w:t>
      </w:r>
      <w:r w:rsidRPr="001C2D98">
        <w:rPr>
          <w:rFonts w:ascii="Times New Roman" w:eastAsia="Times New Roman" w:hAnsi="Times New Roman" w:cs="Times New Roman"/>
          <w:bCs/>
          <w:noProof/>
          <w:sz w:val="24"/>
          <w:szCs w:val="24"/>
          <w:lang w:val="en-US"/>
        </w:rPr>
        <w:t>"To je bio deo rada koji sam napravio kada sam bio veoma neuki postdoktorant", rekao je Kosterl</w:t>
      </w:r>
      <w:r w:rsidR="00222D1E">
        <w:rPr>
          <w:rFonts w:ascii="Times New Roman" w:eastAsia="Times New Roman" w:hAnsi="Times New Roman" w:cs="Times New Roman"/>
          <w:bCs/>
          <w:noProof/>
          <w:sz w:val="24"/>
          <w:szCs w:val="24"/>
          <w:lang w:val="en-US"/>
        </w:rPr>
        <w:t xml:space="preserve">ic za agenciju Asošioejtid pes. </w:t>
      </w:r>
      <w:r w:rsidRPr="001C2D98">
        <w:rPr>
          <w:rFonts w:ascii="Times New Roman" w:eastAsia="Times New Roman" w:hAnsi="Times New Roman" w:cs="Times New Roman"/>
          <w:bCs/>
          <w:noProof/>
          <w:sz w:val="24"/>
          <w:szCs w:val="24"/>
          <w:lang w:val="en-US"/>
        </w:rPr>
        <w:t>Kosterlic i Taules su 70-ih godina pokazali da, mimo očekivanje, dvodimenzionalni materijali mogu sprovoditi struju bez ikakvih gubitaka usled otpora, što su nazvali superprovod</w:t>
      </w:r>
      <w:r w:rsidR="00222D1E">
        <w:rPr>
          <w:rFonts w:ascii="Times New Roman" w:eastAsia="Times New Roman" w:hAnsi="Times New Roman" w:cs="Times New Roman"/>
          <w:bCs/>
          <w:noProof/>
          <w:sz w:val="24"/>
          <w:szCs w:val="24"/>
          <w:lang w:val="en-US"/>
        </w:rPr>
        <w:t xml:space="preserve">ivost. </w:t>
      </w:r>
      <w:r w:rsidRPr="001C2D98">
        <w:rPr>
          <w:rFonts w:ascii="Times New Roman" w:eastAsia="Times New Roman" w:hAnsi="Times New Roman" w:cs="Times New Roman"/>
          <w:bCs/>
          <w:noProof/>
          <w:sz w:val="24"/>
          <w:szCs w:val="24"/>
          <w:lang w:val="en-US"/>
        </w:rPr>
        <w:t>"Potpuno neznanje je zapravo bilo prednost zato što nisam imao već formirane ideje. Bio sam dovoljno mlad i glup da krenem u to", rekao je Kosterlic u telefonskom razgovoru iz Helsin</w:t>
      </w:r>
      <w:r w:rsidR="00222D1E">
        <w:rPr>
          <w:rFonts w:ascii="Times New Roman" w:eastAsia="Times New Roman" w:hAnsi="Times New Roman" w:cs="Times New Roman"/>
          <w:bCs/>
          <w:noProof/>
          <w:sz w:val="24"/>
          <w:szCs w:val="24"/>
          <w:lang w:val="en-US"/>
        </w:rPr>
        <w:t xml:space="preserve">kija gde je gostujući profesor. </w:t>
      </w:r>
      <w:r w:rsidRPr="001C2D98">
        <w:rPr>
          <w:rFonts w:ascii="Times New Roman" w:eastAsia="Times New Roman" w:hAnsi="Times New Roman" w:cs="Times New Roman"/>
          <w:bCs/>
          <w:noProof/>
          <w:sz w:val="24"/>
          <w:szCs w:val="24"/>
          <w:lang w:val="en-US"/>
        </w:rPr>
        <w:t>On je rekao da je telefonom obavešten da je dobio nagradu dok je bio na</w:t>
      </w:r>
      <w:r w:rsidR="00222D1E">
        <w:rPr>
          <w:rFonts w:ascii="Times New Roman" w:eastAsia="Times New Roman" w:hAnsi="Times New Roman" w:cs="Times New Roman"/>
          <w:bCs/>
          <w:noProof/>
          <w:sz w:val="24"/>
          <w:szCs w:val="24"/>
          <w:lang w:val="en-US"/>
        </w:rPr>
        <w:t xml:space="preserve"> parkingu na putu ka restoranu. </w:t>
      </w:r>
      <w:r w:rsidRPr="001C2D98">
        <w:rPr>
          <w:rFonts w:ascii="Times New Roman" w:eastAsia="Times New Roman" w:hAnsi="Times New Roman" w:cs="Times New Roman"/>
          <w:bCs/>
          <w:noProof/>
          <w:sz w:val="24"/>
          <w:szCs w:val="24"/>
          <w:lang w:val="en-US"/>
        </w:rPr>
        <w:t>"Bio sa malo zaprepašćen. Još pokušavam da shvatim", rekao je Kosterlic.</w:t>
      </w:r>
    </w:p>
    <w:p w:rsidR="004D0A34" w:rsidRPr="000C6C09" w:rsidRDefault="004D0A34" w:rsidP="004D0A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D0A34" w:rsidRDefault="004D0A34" w:rsidP="004D0A34">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4D0A34" w:rsidRDefault="00025E62" w:rsidP="004D0A34">
      <w:pPr>
        <w:spacing w:after="0" w:line="240" w:lineRule="auto"/>
        <w:jc w:val="center"/>
        <w:rPr>
          <w:color w:val="FF00FF"/>
        </w:rPr>
      </w:pPr>
      <w:hyperlink r:id="rId26" w:history="1">
        <w:r w:rsidR="004D0A34">
          <w:rPr>
            <w:rStyle w:val="Hyperlink"/>
            <w:rFonts w:ascii="Brush Script MT" w:eastAsia="Times New Roman" w:hAnsi="Brush Script MT" w:cs="Times New Roman"/>
            <w:i/>
            <w:noProof/>
            <w:color w:val="FF00FF"/>
            <w:sz w:val="44"/>
            <w:szCs w:val="44"/>
            <w:lang w:val="sr-Latn-CS"/>
          </w:rPr>
          <w:t>www</w:t>
        </w:r>
        <w:r w:rsidR="004D0A34">
          <w:rPr>
            <w:rStyle w:val="Hyperlink"/>
            <w:rFonts w:ascii="Brush Script MT" w:eastAsia="Times New Roman" w:hAnsi="Brush Script MT" w:cs="Times New Roman"/>
            <w:i/>
            <w:noProof/>
            <w:color w:val="FF00FF"/>
            <w:sz w:val="44"/>
            <w:szCs w:val="44"/>
          </w:rPr>
          <w:t>.</w:t>
        </w:r>
        <w:r w:rsidR="004D0A34">
          <w:rPr>
            <w:rStyle w:val="Hyperlink"/>
            <w:rFonts w:ascii="Brush Script MT" w:eastAsia="Times New Roman" w:hAnsi="Brush Script MT" w:cs="Times New Roman"/>
            <w:i/>
            <w:noProof/>
            <w:color w:val="FF00FF"/>
            <w:sz w:val="44"/>
            <w:szCs w:val="44"/>
            <w:lang w:val="sr-Latn-CS"/>
          </w:rPr>
          <w:t>nsjs</w:t>
        </w:r>
        <w:r w:rsidR="004D0A34">
          <w:rPr>
            <w:rStyle w:val="Hyperlink"/>
            <w:rFonts w:ascii="Brush Script MT" w:eastAsia="Times New Roman" w:hAnsi="Brush Script MT" w:cs="Times New Roman"/>
            <w:i/>
            <w:noProof/>
            <w:color w:val="FF00FF"/>
            <w:sz w:val="44"/>
            <w:szCs w:val="44"/>
          </w:rPr>
          <w:t>.</w:t>
        </w:r>
        <w:r w:rsidR="004D0A34">
          <w:rPr>
            <w:rStyle w:val="Hyperlink"/>
            <w:rFonts w:ascii="Brush Script MT" w:eastAsia="Times New Roman" w:hAnsi="Brush Script MT" w:cs="Times New Roman"/>
            <w:i/>
            <w:noProof/>
            <w:color w:val="FF00FF"/>
            <w:sz w:val="44"/>
            <w:szCs w:val="44"/>
            <w:lang w:val="sr-Latn-CS"/>
          </w:rPr>
          <w:t>org</w:t>
        </w:r>
        <w:r w:rsidR="004D0A34">
          <w:rPr>
            <w:rStyle w:val="Hyperlink"/>
            <w:rFonts w:ascii="Brush Script MT" w:eastAsia="Times New Roman" w:hAnsi="Brush Script MT" w:cs="Times New Roman"/>
            <w:i/>
            <w:noProof/>
            <w:color w:val="FF00FF"/>
            <w:sz w:val="44"/>
            <w:szCs w:val="44"/>
          </w:rPr>
          <w:t>.</w:t>
        </w:r>
        <w:r w:rsidR="004D0A34">
          <w:rPr>
            <w:rStyle w:val="Hyperlink"/>
            <w:rFonts w:ascii="Brush Script MT" w:eastAsia="Times New Roman" w:hAnsi="Brush Script MT" w:cs="Times New Roman"/>
            <w:i/>
            <w:noProof/>
            <w:color w:val="FF00FF"/>
            <w:sz w:val="44"/>
            <w:szCs w:val="44"/>
            <w:lang w:val="sr-Latn-CS"/>
          </w:rPr>
          <w:t>rs</w:t>
        </w:r>
      </w:hyperlink>
      <w:r w:rsidR="004D0A34">
        <w:rPr>
          <w:rFonts w:ascii="Brush Script MT" w:eastAsia="Times New Roman" w:hAnsi="Brush Script MT" w:cs="Times New Roman"/>
          <w:i/>
          <w:noProof/>
          <w:color w:val="FF00FF"/>
          <w:sz w:val="44"/>
          <w:szCs w:val="44"/>
        </w:rPr>
        <w:t>.</w:t>
      </w:r>
    </w:p>
    <w:p w:rsidR="004D0A34" w:rsidRDefault="004D0A34" w:rsidP="004D0A34">
      <w:r>
        <w:rPr>
          <w:noProof/>
          <w:lang w:eastAsia="sr-Latn-RS"/>
        </w:rPr>
        <w:drawing>
          <wp:anchor distT="0" distB="0" distL="114300" distR="114300" simplePos="0" relativeHeight="251660288" behindDoc="1" locked="0" layoutInCell="1" allowOverlap="1" wp14:anchorId="75892BF8" wp14:editId="2A68B957">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4D0A34" w:rsidRDefault="004D0A34" w:rsidP="004D0A34"/>
    <w:p w:rsidR="007D4132" w:rsidRDefault="007D4132"/>
    <w:sectPr w:rsidR="007D4132"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E62" w:rsidRDefault="00025E62">
      <w:pPr>
        <w:spacing w:after="0" w:line="240" w:lineRule="auto"/>
      </w:pPr>
      <w:r>
        <w:separator/>
      </w:r>
    </w:p>
  </w:endnote>
  <w:endnote w:type="continuationSeparator" w:id="0">
    <w:p w:rsidR="00025E62" w:rsidRDefault="00025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A83C4C" w:rsidRPr="0061762B" w:rsidRDefault="00A83C4C">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540D01">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A83C4C" w:rsidRDefault="00A83C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E62" w:rsidRDefault="00025E62">
      <w:pPr>
        <w:spacing w:after="0" w:line="240" w:lineRule="auto"/>
      </w:pPr>
      <w:r>
        <w:separator/>
      </w:r>
    </w:p>
  </w:footnote>
  <w:footnote w:type="continuationSeparator" w:id="0">
    <w:p w:rsidR="00025E62" w:rsidRDefault="00025E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69D6"/>
    <w:multiLevelType w:val="multilevel"/>
    <w:tmpl w:val="FA60E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0D343B"/>
    <w:multiLevelType w:val="multilevel"/>
    <w:tmpl w:val="DE1E9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C51F0C"/>
    <w:multiLevelType w:val="multilevel"/>
    <w:tmpl w:val="6CCE9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A30489"/>
    <w:multiLevelType w:val="multilevel"/>
    <w:tmpl w:val="6B529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7D435D"/>
    <w:multiLevelType w:val="multilevel"/>
    <w:tmpl w:val="12687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7537C0"/>
    <w:multiLevelType w:val="multilevel"/>
    <w:tmpl w:val="07B64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CA0DBD"/>
    <w:multiLevelType w:val="multilevel"/>
    <w:tmpl w:val="8B2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735DFE"/>
    <w:multiLevelType w:val="multilevel"/>
    <w:tmpl w:val="654A5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4"/>
  </w:num>
  <w:num w:numId="4">
    <w:abstractNumId w:val="2"/>
  </w:num>
  <w:num w:numId="5">
    <w:abstractNumId w:val="7"/>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A34"/>
    <w:rsid w:val="00025E62"/>
    <w:rsid w:val="000B6292"/>
    <w:rsid w:val="000C0ED2"/>
    <w:rsid w:val="000F2EEA"/>
    <w:rsid w:val="001C2D98"/>
    <w:rsid w:val="00222D1E"/>
    <w:rsid w:val="00336CCF"/>
    <w:rsid w:val="0036003C"/>
    <w:rsid w:val="003875E6"/>
    <w:rsid w:val="004D0A34"/>
    <w:rsid w:val="00540D01"/>
    <w:rsid w:val="006268CD"/>
    <w:rsid w:val="00627E8E"/>
    <w:rsid w:val="006C597B"/>
    <w:rsid w:val="006E6E9F"/>
    <w:rsid w:val="0070123D"/>
    <w:rsid w:val="00715C0C"/>
    <w:rsid w:val="007D4132"/>
    <w:rsid w:val="009714BB"/>
    <w:rsid w:val="00A402A2"/>
    <w:rsid w:val="00A45CB2"/>
    <w:rsid w:val="00A80053"/>
    <w:rsid w:val="00A83C4C"/>
    <w:rsid w:val="00B20A30"/>
    <w:rsid w:val="00B67B56"/>
    <w:rsid w:val="00BA26BD"/>
    <w:rsid w:val="00CD318A"/>
    <w:rsid w:val="00CE7BF5"/>
    <w:rsid w:val="00D25D49"/>
    <w:rsid w:val="00EC5B81"/>
    <w:rsid w:val="00EC7D8E"/>
    <w:rsid w:val="00ED6E8C"/>
    <w:rsid w:val="00F40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2095D7-D7C2-4664-A58B-5EDF5B0B6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A3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0A34"/>
    <w:rPr>
      <w:color w:val="0000FF" w:themeColor="hyperlink"/>
      <w:u w:val="single"/>
    </w:rPr>
  </w:style>
  <w:style w:type="paragraph" w:styleId="Footer">
    <w:name w:val="footer"/>
    <w:basedOn w:val="Normal"/>
    <w:link w:val="FooterChar"/>
    <w:uiPriority w:val="99"/>
    <w:unhideWhenUsed/>
    <w:rsid w:val="004D0A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A34"/>
    <w:rPr>
      <w:lang w:val="sr-Latn-RS"/>
    </w:rPr>
  </w:style>
  <w:style w:type="paragraph" w:styleId="BalloonText">
    <w:name w:val="Balloon Text"/>
    <w:basedOn w:val="Normal"/>
    <w:link w:val="BalloonTextChar"/>
    <w:uiPriority w:val="99"/>
    <w:semiHidden/>
    <w:unhideWhenUsed/>
    <w:rsid w:val="00BA26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6BD"/>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82289">
      <w:bodyDiv w:val="1"/>
      <w:marLeft w:val="0"/>
      <w:marRight w:val="0"/>
      <w:marTop w:val="0"/>
      <w:marBottom w:val="0"/>
      <w:divBdr>
        <w:top w:val="none" w:sz="0" w:space="0" w:color="auto"/>
        <w:left w:val="none" w:sz="0" w:space="0" w:color="auto"/>
        <w:bottom w:val="none" w:sz="0" w:space="0" w:color="auto"/>
        <w:right w:val="none" w:sz="0" w:space="0" w:color="auto"/>
      </w:divBdr>
      <w:divsChild>
        <w:div w:id="647324208">
          <w:marLeft w:val="0"/>
          <w:marRight w:val="0"/>
          <w:marTop w:val="195"/>
          <w:marBottom w:val="195"/>
          <w:divBdr>
            <w:top w:val="none" w:sz="0" w:space="0" w:color="auto"/>
            <w:left w:val="none" w:sz="0" w:space="0" w:color="auto"/>
            <w:bottom w:val="none" w:sz="0" w:space="0" w:color="auto"/>
            <w:right w:val="none" w:sz="0" w:space="0" w:color="auto"/>
          </w:divBdr>
          <w:divsChild>
            <w:div w:id="1473402230">
              <w:marLeft w:val="0"/>
              <w:marRight w:val="0"/>
              <w:marTop w:val="105"/>
              <w:marBottom w:val="0"/>
              <w:divBdr>
                <w:top w:val="none" w:sz="0" w:space="0" w:color="auto"/>
                <w:left w:val="none" w:sz="0" w:space="0" w:color="auto"/>
                <w:bottom w:val="none" w:sz="0" w:space="0" w:color="auto"/>
                <w:right w:val="none" w:sz="0" w:space="0" w:color="auto"/>
              </w:divBdr>
              <w:divsChild>
                <w:div w:id="169083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02700">
          <w:marLeft w:val="0"/>
          <w:marRight w:val="0"/>
          <w:marTop w:val="225"/>
          <w:marBottom w:val="150"/>
          <w:divBdr>
            <w:top w:val="none" w:sz="0" w:space="0" w:color="auto"/>
            <w:left w:val="none" w:sz="0" w:space="0" w:color="auto"/>
            <w:bottom w:val="none" w:sz="0" w:space="0" w:color="auto"/>
            <w:right w:val="none" w:sz="0" w:space="0" w:color="auto"/>
          </w:divBdr>
        </w:div>
        <w:div w:id="1971739488">
          <w:marLeft w:val="0"/>
          <w:marRight w:val="0"/>
          <w:marTop w:val="0"/>
          <w:marBottom w:val="0"/>
          <w:divBdr>
            <w:top w:val="none" w:sz="0" w:space="0" w:color="auto"/>
            <w:left w:val="none" w:sz="0" w:space="0" w:color="auto"/>
            <w:bottom w:val="none" w:sz="0" w:space="0" w:color="auto"/>
            <w:right w:val="none" w:sz="0" w:space="0" w:color="auto"/>
          </w:divBdr>
        </w:div>
      </w:divsChild>
    </w:div>
    <w:div w:id="168369282">
      <w:bodyDiv w:val="1"/>
      <w:marLeft w:val="0"/>
      <w:marRight w:val="0"/>
      <w:marTop w:val="0"/>
      <w:marBottom w:val="0"/>
      <w:divBdr>
        <w:top w:val="none" w:sz="0" w:space="0" w:color="auto"/>
        <w:left w:val="none" w:sz="0" w:space="0" w:color="auto"/>
        <w:bottom w:val="none" w:sz="0" w:space="0" w:color="auto"/>
        <w:right w:val="none" w:sz="0" w:space="0" w:color="auto"/>
      </w:divBdr>
      <w:divsChild>
        <w:div w:id="702830116">
          <w:marLeft w:val="0"/>
          <w:marRight w:val="0"/>
          <w:marTop w:val="195"/>
          <w:marBottom w:val="195"/>
          <w:divBdr>
            <w:top w:val="none" w:sz="0" w:space="0" w:color="auto"/>
            <w:left w:val="none" w:sz="0" w:space="0" w:color="auto"/>
            <w:bottom w:val="none" w:sz="0" w:space="0" w:color="auto"/>
            <w:right w:val="none" w:sz="0" w:space="0" w:color="auto"/>
          </w:divBdr>
          <w:divsChild>
            <w:div w:id="2020548217">
              <w:marLeft w:val="0"/>
              <w:marRight w:val="0"/>
              <w:marTop w:val="105"/>
              <w:marBottom w:val="0"/>
              <w:divBdr>
                <w:top w:val="none" w:sz="0" w:space="0" w:color="auto"/>
                <w:left w:val="none" w:sz="0" w:space="0" w:color="auto"/>
                <w:bottom w:val="none" w:sz="0" w:space="0" w:color="auto"/>
                <w:right w:val="none" w:sz="0" w:space="0" w:color="auto"/>
              </w:divBdr>
              <w:divsChild>
                <w:div w:id="146376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17204">
          <w:marLeft w:val="0"/>
          <w:marRight w:val="0"/>
          <w:marTop w:val="225"/>
          <w:marBottom w:val="150"/>
          <w:divBdr>
            <w:top w:val="none" w:sz="0" w:space="0" w:color="auto"/>
            <w:left w:val="none" w:sz="0" w:space="0" w:color="auto"/>
            <w:bottom w:val="none" w:sz="0" w:space="0" w:color="auto"/>
            <w:right w:val="none" w:sz="0" w:space="0" w:color="auto"/>
          </w:divBdr>
        </w:div>
        <w:div w:id="1304040116">
          <w:marLeft w:val="0"/>
          <w:marRight w:val="0"/>
          <w:marTop w:val="0"/>
          <w:marBottom w:val="0"/>
          <w:divBdr>
            <w:top w:val="none" w:sz="0" w:space="0" w:color="auto"/>
            <w:left w:val="none" w:sz="0" w:space="0" w:color="auto"/>
            <w:bottom w:val="none" w:sz="0" w:space="0" w:color="auto"/>
            <w:right w:val="none" w:sz="0" w:space="0" w:color="auto"/>
          </w:divBdr>
          <w:divsChild>
            <w:div w:id="12281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967825">
      <w:bodyDiv w:val="1"/>
      <w:marLeft w:val="0"/>
      <w:marRight w:val="0"/>
      <w:marTop w:val="0"/>
      <w:marBottom w:val="0"/>
      <w:divBdr>
        <w:top w:val="none" w:sz="0" w:space="0" w:color="auto"/>
        <w:left w:val="none" w:sz="0" w:space="0" w:color="auto"/>
        <w:bottom w:val="none" w:sz="0" w:space="0" w:color="auto"/>
        <w:right w:val="none" w:sz="0" w:space="0" w:color="auto"/>
      </w:divBdr>
      <w:divsChild>
        <w:div w:id="327903405">
          <w:marLeft w:val="0"/>
          <w:marRight w:val="0"/>
          <w:marTop w:val="195"/>
          <w:marBottom w:val="195"/>
          <w:divBdr>
            <w:top w:val="none" w:sz="0" w:space="0" w:color="auto"/>
            <w:left w:val="none" w:sz="0" w:space="0" w:color="auto"/>
            <w:bottom w:val="none" w:sz="0" w:space="0" w:color="auto"/>
            <w:right w:val="none" w:sz="0" w:space="0" w:color="auto"/>
          </w:divBdr>
          <w:divsChild>
            <w:div w:id="322511004">
              <w:marLeft w:val="0"/>
              <w:marRight w:val="0"/>
              <w:marTop w:val="105"/>
              <w:marBottom w:val="0"/>
              <w:divBdr>
                <w:top w:val="none" w:sz="0" w:space="0" w:color="auto"/>
                <w:left w:val="none" w:sz="0" w:space="0" w:color="auto"/>
                <w:bottom w:val="none" w:sz="0" w:space="0" w:color="auto"/>
                <w:right w:val="none" w:sz="0" w:space="0" w:color="auto"/>
              </w:divBdr>
              <w:divsChild>
                <w:div w:id="71612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867951">
          <w:marLeft w:val="0"/>
          <w:marRight w:val="0"/>
          <w:marTop w:val="225"/>
          <w:marBottom w:val="150"/>
          <w:divBdr>
            <w:top w:val="none" w:sz="0" w:space="0" w:color="auto"/>
            <w:left w:val="none" w:sz="0" w:space="0" w:color="auto"/>
            <w:bottom w:val="none" w:sz="0" w:space="0" w:color="auto"/>
            <w:right w:val="none" w:sz="0" w:space="0" w:color="auto"/>
          </w:divBdr>
        </w:div>
        <w:div w:id="234096991">
          <w:marLeft w:val="0"/>
          <w:marRight w:val="0"/>
          <w:marTop w:val="0"/>
          <w:marBottom w:val="0"/>
          <w:divBdr>
            <w:top w:val="none" w:sz="0" w:space="0" w:color="auto"/>
            <w:left w:val="none" w:sz="0" w:space="0" w:color="auto"/>
            <w:bottom w:val="none" w:sz="0" w:space="0" w:color="auto"/>
            <w:right w:val="none" w:sz="0" w:space="0" w:color="auto"/>
          </w:divBdr>
        </w:div>
      </w:divsChild>
    </w:div>
    <w:div w:id="576867950">
      <w:bodyDiv w:val="1"/>
      <w:marLeft w:val="0"/>
      <w:marRight w:val="0"/>
      <w:marTop w:val="0"/>
      <w:marBottom w:val="0"/>
      <w:divBdr>
        <w:top w:val="none" w:sz="0" w:space="0" w:color="auto"/>
        <w:left w:val="none" w:sz="0" w:space="0" w:color="auto"/>
        <w:bottom w:val="none" w:sz="0" w:space="0" w:color="auto"/>
        <w:right w:val="none" w:sz="0" w:space="0" w:color="auto"/>
      </w:divBdr>
      <w:divsChild>
        <w:div w:id="1493335413">
          <w:marLeft w:val="0"/>
          <w:marRight w:val="0"/>
          <w:marTop w:val="195"/>
          <w:marBottom w:val="195"/>
          <w:divBdr>
            <w:top w:val="none" w:sz="0" w:space="0" w:color="auto"/>
            <w:left w:val="none" w:sz="0" w:space="0" w:color="auto"/>
            <w:bottom w:val="none" w:sz="0" w:space="0" w:color="auto"/>
            <w:right w:val="none" w:sz="0" w:space="0" w:color="auto"/>
          </w:divBdr>
          <w:divsChild>
            <w:div w:id="355467983">
              <w:marLeft w:val="0"/>
              <w:marRight w:val="0"/>
              <w:marTop w:val="105"/>
              <w:marBottom w:val="0"/>
              <w:divBdr>
                <w:top w:val="none" w:sz="0" w:space="0" w:color="auto"/>
                <w:left w:val="none" w:sz="0" w:space="0" w:color="auto"/>
                <w:bottom w:val="none" w:sz="0" w:space="0" w:color="auto"/>
                <w:right w:val="none" w:sz="0" w:space="0" w:color="auto"/>
              </w:divBdr>
              <w:divsChild>
                <w:div w:id="128938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462083">
          <w:marLeft w:val="0"/>
          <w:marRight w:val="0"/>
          <w:marTop w:val="225"/>
          <w:marBottom w:val="150"/>
          <w:divBdr>
            <w:top w:val="none" w:sz="0" w:space="0" w:color="auto"/>
            <w:left w:val="none" w:sz="0" w:space="0" w:color="auto"/>
            <w:bottom w:val="none" w:sz="0" w:space="0" w:color="auto"/>
            <w:right w:val="none" w:sz="0" w:space="0" w:color="auto"/>
          </w:divBdr>
        </w:div>
        <w:div w:id="225576397">
          <w:marLeft w:val="0"/>
          <w:marRight w:val="0"/>
          <w:marTop w:val="0"/>
          <w:marBottom w:val="0"/>
          <w:divBdr>
            <w:top w:val="none" w:sz="0" w:space="0" w:color="auto"/>
            <w:left w:val="none" w:sz="0" w:space="0" w:color="auto"/>
            <w:bottom w:val="none" w:sz="0" w:space="0" w:color="auto"/>
            <w:right w:val="none" w:sz="0" w:space="0" w:color="auto"/>
          </w:divBdr>
        </w:div>
      </w:divsChild>
    </w:div>
    <w:div w:id="630667493">
      <w:bodyDiv w:val="1"/>
      <w:marLeft w:val="0"/>
      <w:marRight w:val="0"/>
      <w:marTop w:val="0"/>
      <w:marBottom w:val="0"/>
      <w:divBdr>
        <w:top w:val="none" w:sz="0" w:space="0" w:color="auto"/>
        <w:left w:val="none" w:sz="0" w:space="0" w:color="auto"/>
        <w:bottom w:val="none" w:sz="0" w:space="0" w:color="auto"/>
        <w:right w:val="none" w:sz="0" w:space="0" w:color="auto"/>
      </w:divBdr>
      <w:divsChild>
        <w:div w:id="1925722661">
          <w:marLeft w:val="0"/>
          <w:marRight w:val="0"/>
          <w:marTop w:val="195"/>
          <w:marBottom w:val="195"/>
          <w:divBdr>
            <w:top w:val="none" w:sz="0" w:space="0" w:color="auto"/>
            <w:left w:val="none" w:sz="0" w:space="0" w:color="auto"/>
            <w:bottom w:val="none" w:sz="0" w:space="0" w:color="auto"/>
            <w:right w:val="none" w:sz="0" w:space="0" w:color="auto"/>
          </w:divBdr>
          <w:divsChild>
            <w:div w:id="715785336">
              <w:marLeft w:val="0"/>
              <w:marRight w:val="0"/>
              <w:marTop w:val="105"/>
              <w:marBottom w:val="0"/>
              <w:divBdr>
                <w:top w:val="none" w:sz="0" w:space="0" w:color="auto"/>
                <w:left w:val="none" w:sz="0" w:space="0" w:color="auto"/>
                <w:bottom w:val="none" w:sz="0" w:space="0" w:color="auto"/>
                <w:right w:val="none" w:sz="0" w:space="0" w:color="auto"/>
              </w:divBdr>
              <w:divsChild>
                <w:div w:id="115926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476933">
          <w:marLeft w:val="0"/>
          <w:marRight w:val="0"/>
          <w:marTop w:val="225"/>
          <w:marBottom w:val="150"/>
          <w:divBdr>
            <w:top w:val="none" w:sz="0" w:space="0" w:color="auto"/>
            <w:left w:val="none" w:sz="0" w:space="0" w:color="auto"/>
            <w:bottom w:val="none" w:sz="0" w:space="0" w:color="auto"/>
            <w:right w:val="none" w:sz="0" w:space="0" w:color="auto"/>
          </w:divBdr>
        </w:div>
        <w:div w:id="1810240604">
          <w:marLeft w:val="0"/>
          <w:marRight w:val="0"/>
          <w:marTop w:val="0"/>
          <w:marBottom w:val="0"/>
          <w:divBdr>
            <w:top w:val="none" w:sz="0" w:space="0" w:color="auto"/>
            <w:left w:val="none" w:sz="0" w:space="0" w:color="auto"/>
            <w:bottom w:val="none" w:sz="0" w:space="0" w:color="auto"/>
            <w:right w:val="none" w:sz="0" w:space="0" w:color="auto"/>
          </w:divBdr>
          <w:divsChild>
            <w:div w:id="12564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231609">
      <w:bodyDiv w:val="1"/>
      <w:marLeft w:val="0"/>
      <w:marRight w:val="0"/>
      <w:marTop w:val="0"/>
      <w:marBottom w:val="0"/>
      <w:divBdr>
        <w:top w:val="none" w:sz="0" w:space="0" w:color="auto"/>
        <w:left w:val="none" w:sz="0" w:space="0" w:color="auto"/>
        <w:bottom w:val="none" w:sz="0" w:space="0" w:color="auto"/>
        <w:right w:val="none" w:sz="0" w:space="0" w:color="auto"/>
      </w:divBdr>
      <w:divsChild>
        <w:div w:id="1491093361">
          <w:marLeft w:val="0"/>
          <w:marRight w:val="0"/>
          <w:marTop w:val="195"/>
          <w:marBottom w:val="195"/>
          <w:divBdr>
            <w:top w:val="none" w:sz="0" w:space="0" w:color="auto"/>
            <w:left w:val="none" w:sz="0" w:space="0" w:color="auto"/>
            <w:bottom w:val="none" w:sz="0" w:space="0" w:color="auto"/>
            <w:right w:val="none" w:sz="0" w:space="0" w:color="auto"/>
          </w:divBdr>
          <w:divsChild>
            <w:div w:id="1080105608">
              <w:marLeft w:val="0"/>
              <w:marRight w:val="0"/>
              <w:marTop w:val="105"/>
              <w:marBottom w:val="0"/>
              <w:divBdr>
                <w:top w:val="none" w:sz="0" w:space="0" w:color="auto"/>
                <w:left w:val="none" w:sz="0" w:space="0" w:color="auto"/>
                <w:bottom w:val="none" w:sz="0" w:space="0" w:color="auto"/>
                <w:right w:val="none" w:sz="0" w:space="0" w:color="auto"/>
              </w:divBdr>
              <w:divsChild>
                <w:div w:id="170848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30490">
          <w:marLeft w:val="0"/>
          <w:marRight w:val="0"/>
          <w:marTop w:val="225"/>
          <w:marBottom w:val="150"/>
          <w:divBdr>
            <w:top w:val="none" w:sz="0" w:space="0" w:color="auto"/>
            <w:left w:val="none" w:sz="0" w:space="0" w:color="auto"/>
            <w:bottom w:val="none" w:sz="0" w:space="0" w:color="auto"/>
            <w:right w:val="none" w:sz="0" w:space="0" w:color="auto"/>
          </w:divBdr>
        </w:div>
        <w:div w:id="1930233984">
          <w:marLeft w:val="0"/>
          <w:marRight w:val="0"/>
          <w:marTop w:val="0"/>
          <w:marBottom w:val="0"/>
          <w:divBdr>
            <w:top w:val="none" w:sz="0" w:space="0" w:color="auto"/>
            <w:left w:val="none" w:sz="0" w:space="0" w:color="auto"/>
            <w:bottom w:val="none" w:sz="0" w:space="0" w:color="auto"/>
            <w:right w:val="none" w:sz="0" w:space="0" w:color="auto"/>
          </w:divBdr>
        </w:div>
      </w:divsChild>
    </w:div>
    <w:div w:id="731735296">
      <w:bodyDiv w:val="1"/>
      <w:marLeft w:val="0"/>
      <w:marRight w:val="0"/>
      <w:marTop w:val="0"/>
      <w:marBottom w:val="0"/>
      <w:divBdr>
        <w:top w:val="none" w:sz="0" w:space="0" w:color="auto"/>
        <w:left w:val="none" w:sz="0" w:space="0" w:color="auto"/>
        <w:bottom w:val="none" w:sz="0" w:space="0" w:color="auto"/>
        <w:right w:val="none" w:sz="0" w:space="0" w:color="auto"/>
      </w:divBdr>
      <w:divsChild>
        <w:div w:id="1434009009">
          <w:marLeft w:val="0"/>
          <w:marRight w:val="0"/>
          <w:marTop w:val="195"/>
          <w:marBottom w:val="195"/>
          <w:divBdr>
            <w:top w:val="none" w:sz="0" w:space="0" w:color="auto"/>
            <w:left w:val="none" w:sz="0" w:space="0" w:color="auto"/>
            <w:bottom w:val="none" w:sz="0" w:space="0" w:color="auto"/>
            <w:right w:val="none" w:sz="0" w:space="0" w:color="auto"/>
          </w:divBdr>
          <w:divsChild>
            <w:div w:id="260573527">
              <w:marLeft w:val="0"/>
              <w:marRight w:val="0"/>
              <w:marTop w:val="105"/>
              <w:marBottom w:val="0"/>
              <w:divBdr>
                <w:top w:val="none" w:sz="0" w:space="0" w:color="auto"/>
                <w:left w:val="none" w:sz="0" w:space="0" w:color="auto"/>
                <w:bottom w:val="none" w:sz="0" w:space="0" w:color="auto"/>
                <w:right w:val="none" w:sz="0" w:space="0" w:color="auto"/>
              </w:divBdr>
              <w:divsChild>
                <w:div w:id="4761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25029">
          <w:marLeft w:val="0"/>
          <w:marRight w:val="0"/>
          <w:marTop w:val="225"/>
          <w:marBottom w:val="150"/>
          <w:divBdr>
            <w:top w:val="none" w:sz="0" w:space="0" w:color="auto"/>
            <w:left w:val="none" w:sz="0" w:space="0" w:color="auto"/>
            <w:bottom w:val="none" w:sz="0" w:space="0" w:color="auto"/>
            <w:right w:val="none" w:sz="0" w:space="0" w:color="auto"/>
          </w:divBdr>
        </w:div>
        <w:div w:id="425807008">
          <w:marLeft w:val="0"/>
          <w:marRight w:val="0"/>
          <w:marTop w:val="0"/>
          <w:marBottom w:val="0"/>
          <w:divBdr>
            <w:top w:val="none" w:sz="0" w:space="0" w:color="auto"/>
            <w:left w:val="none" w:sz="0" w:space="0" w:color="auto"/>
            <w:bottom w:val="none" w:sz="0" w:space="0" w:color="auto"/>
            <w:right w:val="none" w:sz="0" w:space="0" w:color="auto"/>
          </w:divBdr>
          <w:divsChild>
            <w:div w:id="70536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083393">
      <w:bodyDiv w:val="1"/>
      <w:marLeft w:val="0"/>
      <w:marRight w:val="0"/>
      <w:marTop w:val="0"/>
      <w:marBottom w:val="0"/>
      <w:divBdr>
        <w:top w:val="none" w:sz="0" w:space="0" w:color="auto"/>
        <w:left w:val="none" w:sz="0" w:space="0" w:color="auto"/>
        <w:bottom w:val="none" w:sz="0" w:space="0" w:color="auto"/>
        <w:right w:val="none" w:sz="0" w:space="0" w:color="auto"/>
      </w:divBdr>
      <w:divsChild>
        <w:div w:id="71660263">
          <w:marLeft w:val="0"/>
          <w:marRight w:val="0"/>
          <w:marTop w:val="195"/>
          <w:marBottom w:val="195"/>
          <w:divBdr>
            <w:top w:val="none" w:sz="0" w:space="0" w:color="auto"/>
            <w:left w:val="none" w:sz="0" w:space="0" w:color="auto"/>
            <w:bottom w:val="none" w:sz="0" w:space="0" w:color="auto"/>
            <w:right w:val="none" w:sz="0" w:space="0" w:color="auto"/>
          </w:divBdr>
          <w:divsChild>
            <w:div w:id="1851600109">
              <w:marLeft w:val="0"/>
              <w:marRight w:val="0"/>
              <w:marTop w:val="105"/>
              <w:marBottom w:val="0"/>
              <w:divBdr>
                <w:top w:val="none" w:sz="0" w:space="0" w:color="auto"/>
                <w:left w:val="none" w:sz="0" w:space="0" w:color="auto"/>
                <w:bottom w:val="none" w:sz="0" w:space="0" w:color="auto"/>
                <w:right w:val="none" w:sz="0" w:space="0" w:color="auto"/>
              </w:divBdr>
              <w:divsChild>
                <w:div w:id="43760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077364">
          <w:marLeft w:val="0"/>
          <w:marRight w:val="0"/>
          <w:marTop w:val="225"/>
          <w:marBottom w:val="150"/>
          <w:divBdr>
            <w:top w:val="none" w:sz="0" w:space="0" w:color="auto"/>
            <w:left w:val="none" w:sz="0" w:space="0" w:color="auto"/>
            <w:bottom w:val="none" w:sz="0" w:space="0" w:color="auto"/>
            <w:right w:val="none" w:sz="0" w:space="0" w:color="auto"/>
          </w:divBdr>
        </w:div>
        <w:div w:id="1045369368">
          <w:marLeft w:val="0"/>
          <w:marRight w:val="0"/>
          <w:marTop w:val="0"/>
          <w:marBottom w:val="0"/>
          <w:divBdr>
            <w:top w:val="none" w:sz="0" w:space="0" w:color="auto"/>
            <w:left w:val="none" w:sz="0" w:space="0" w:color="auto"/>
            <w:bottom w:val="none" w:sz="0" w:space="0" w:color="auto"/>
            <w:right w:val="none" w:sz="0" w:space="0" w:color="auto"/>
          </w:divBdr>
          <w:divsChild>
            <w:div w:id="41165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830381">
      <w:bodyDiv w:val="1"/>
      <w:marLeft w:val="0"/>
      <w:marRight w:val="0"/>
      <w:marTop w:val="0"/>
      <w:marBottom w:val="0"/>
      <w:divBdr>
        <w:top w:val="none" w:sz="0" w:space="0" w:color="auto"/>
        <w:left w:val="none" w:sz="0" w:space="0" w:color="auto"/>
        <w:bottom w:val="none" w:sz="0" w:space="0" w:color="auto"/>
        <w:right w:val="none" w:sz="0" w:space="0" w:color="auto"/>
      </w:divBdr>
      <w:divsChild>
        <w:div w:id="74477782">
          <w:marLeft w:val="0"/>
          <w:marRight w:val="0"/>
          <w:marTop w:val="195"/>
          <w:marBottom w:val="195"/>
          <w:divBdr>
            <w:top w:val="none" w:sz="0" w:space="0" w:color="auto"/>
            <w:left w:val="none" w:sz="0" w:space="0" w:color="auto"/>
            <w:bottom w:val="none" w:sz="0" w:space="0" w:color="auto"/>
            <w:right w:val="none" w:sz="0" w:space="0" w:color="auto"/>
          </w:divBdr>
          <w:divsChild>
            <w:div w:id="1505779659">
              <w:marLeft w:val="0"/>
              <w:marRight w:val="0"/>
              <w:marTop w:val="105"/>
              <w:marBottom w:val="0"/>
              <w:divBdr>
                <w:top w:val="none" w:sz="0" w:space="0" w:color="auto"/>
                <w:left w:val="none" w:sz="0" w:space="0" w:color="auto"/>
                <w:bottom w:val="none" w:sz="0" w:space="0" w:color="auto"/>
                <w:right w:val="none" w:sz="0" w:space="0" w:color="auto"/>
              </w:divBdr>
              <w:divsChild>
                <w:div w:id="120660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785105">
          <w:marLeft w:val="0"/>
          <w:marRight w:val="0"/>
          <w:marTop w:val="225"/>
          <w:marBottom w:val="150"/>
          <w:divBdr>
            <w:top w:val="none" w:sz="0" w:space="0" w:color="auto"/>
            <w:left w:val="none" w:sz="0" w:space="0" w:color="auto"/>
            <w:bottom w:val="none" w:sz="0" w:space="0" w:color="auto"/>
            <w:right w:val="none" w:sz="0" w:space="0" w:color="auto"/>
          </w:divBdr>
        </w:div>
        <w:div w:id="1898203516">
          <w:marLeft w:val="0"/>
          <w:marRight w:val="0"/>
          <w:marTop w:val="0"/>
          <w:marBottom w:val="0"/>
          <w:divBdr>
            <w:top w:val="none" w:sz="0" w:space="0" w:color="auto"/>
            <w:left w:val="none" w:sz="0" w:space="0" w:color="auto"/>
            <w:bottom w:val="none" w:sz="0" w:space="0" w:color="auto"/>
            <w:right w:val="none" w:sz="0" w:space="0" w:color="auto"/>
          </w:divBdr>
          <w:divsChild>
            <w:div w:id="298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669888">
      <w:bodyDiv w:val="1"/>
      <w:marLeft w:val="0"/>
      <w:marRight w:val="0"/>
      <w:marTop w:val="0"/>
      <w:marBottom w:val="0"/>
      <w:divBdr>
        <w:top w:val="none" w:sz="0" w:space="0" w:color="auto"/>
        <w:left w:val="none" w:sz="0" w:space="0" w:color="auto"/>
        <w:bottom w:val="none" w:sz="0" w:space="0" w:color="auto"/>
        <w:right w:val="none" w:sz="0" w:space="0" w:color="auto"/>
      </w:divBdr>
      <w:divsChild>
        <w:div w:id="843318551">
          <w:marLeft w:val="547"/>
          <w:marRight w:val="0"/>
          <w:marTop w:val="106"/>
          <w:marBottom w:val="0"/>
          <w:divBdr>
            <w:top w:val="none" w:sz="0" w:space="0" w:color="auto"/>
            <w:left w:val="none" w:sz="0" w:space="0" w:color="auto"/>
            <w:bottom w:val="none" w:sz="0" w:space="0" w:color="auto"/>
            <w:right w:val="none" w:sz="0" w:space="0" w:color="auto"/>
          </w:divBdr>
        </w:div>
        <w:div w:id="721254251">
          <w:marLeft w:val="547"/>
          <w:marRight w:val="0"/>
          <w:marTop w:val="106"/>
          <w:marBottom w:val="0"/>
          <w:divBdr>
            <w:top w:val="none" w:sz="0" w:space="0" w:color="auto"/>
            <w:left w:val="none" w:sz="0" w:space="0" w:color="auto"/>
            <w:bottom w:val="none" w:sz="0" w:space="0" w:color="auto"/>
            <w:right w:val="none" w:sz="0" w:space="0" w:color="auto"/>
          </w:divBdr>
        </w:div>
        <w:div w:id="1386098209">
          <w:marLeft w:val="547"/>
          <w:marRight w:val="0"/>
          <w:marTop w:val="106"/>
          <w:marBottom w:val="0"/>
          <w:divBdr>
            <w:top w:val="none" w:sz="0" w:space="0" w:color="auto"/>
            <w:left w:val="none" w:sz="0" w:space="0" w:color="auto"/>
            <w:bottom w:val="none" w:sz="0" w:space="0" w:color="auto"/>
            <w:right w:val="none" w:sz="0" w:space="0" w:color="auto"/>
          </w:divBdr>
        </w:div>
      </w:divsChild>
    </w:div>
    <w:div w:id="1233539450">
      <w:bodyDiv w:val="1"/>
      <w:marLeft w:val="0"/>
      <w:marRight w:val="0"/>
      <w:marTop w:val="0"/>
      <w:marBottom w:val="0"/>
      <w:divBdr>
        <w:top w:val="none" w:sz="0" w:space="0" w:color="auto"/>
        <w:left w:val="none" w:sz="0" w:space="0" w:color="auto"/>
        <w:bottom w:val="none" w:sz="0" w:space="0" w:color="auto"/>
        <w:right w:val="none" w:sz="0" w:space="0" w:color="auto"/>
      </w:divBdr>
      <w:divsChild>
        <w:div w:id="1598947411">
          <w:marLeft w:val="0"/>
          <w:marRight w:val="0"/>
          <w:marTop w:val="195"/>
          <w:marBottom w:val="195"/>
          <w:divBdr>
            <w:top w:val="none" w:sz="0" w:space="0" w:color="auto"/>
            <w:left w:val="none" w:sz="0" w:space="0" w:color="auto"/>
            <w:bottom w:val="none" w:sz="0" w:space="0" w:color="auto"/>
            <w:right w:val="none" w:sz="0" w:space="0" w:color="auto"/>
          </w:divBdr>
          <w:divsChild>
            <w:div w:id="1498425996">
              <w:marLeft w:val="0"/>
              <w:marRight w:val="0"/>
              <w:marTop w:val="105"/>
              <w:marBottom w:val="0"/>
              <w:divBdr>
                <w:top w:val="none" w:sz="0" w:space="0" w:color="auto"/>
                <w:left w:val="none" w:sz="0" w:space="0" w:color="auto"/>
                <w:bottom w:val="none" w:sz="0" w:space="0" w:color="auto"/>
                <w:right w:val="none" w:sz="0" w:space="0" w:color="auto"/>
              </w:divBdr>
              <w:divsChild>
                <w:div w:id="15126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890235">
          <w:marLeft w:val="0"/>
          <w:marRight w:val="0"/>
          <w:marTop w:val="225"/>
          <w:marBottom w:val="150"/>
          <w:divBdr>
            <w:top w:val="none" w:sz="0" w:space="0" w:color="auto"/>
            <w:left w:val="none" w:sz="0" w:space="0" w:color="auto"/>
            <w:bottom w:val="none" w:sz="0" w:space="0" w:color="auto"/>
            <w:right w:val="none" w:sz="0" w:space="0" w:color="auto"/>
          </w:divBdr>
        </w:div>
        <w:div w:id="152264199">
          <w:marLeft w:val="0"/>
          <w:marRight w:val="0"/>
          <w:marTop w:val="0"/>
          <w:marBottom w:val="0"/>
          <w:divBdr>
            <w:top w:val="none" w:sz="0" w:space="0" w:color="auto"/>
            <w:left w:val="none" w:sz="0" w:space="0" w:color="auto"/>
            <w:bottom w:val="none" w:sz="0" w:space="0" w:color="auto"/>
            <w:right w:val="none" w:sz="0" w:space="0" w:color="auto"/>
          </w:divBdr>
          <w:divsChild>
            <w:div w:id="126202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217246">
      <w:bodyDiv w:val="1"/>
      <w:marLeft w:val="0"/>
      <w:marRight w:val="0"/>
      <w:marTop w:val="0"/>
      <w:marBottom w:val="0"/>
      <w:divBdr>
        <w:top w:val="none" w:sz="0" w:space="0" w:color="auto"/>
        <w:left w:val="none" w:sz="0" w:space="0" w:color="auto"/>
        <w:bottom w:val="none" w:sz="0" w:space="0" w:color="auto"/>
        <w:right w:val="none" w:sz="0" w:space="0" w:color="auto"/>
      </w:divBdr>
      <w:divsChild>
        <w:div w:id="1004699091">
          <w:marLeft w:val="0"/>
          <w:marRight w:val="0"/>
          <w:marTop w:val="195"/>
          <w:marBottom w:val="195"/>
          <w:divBdr>
            <w:top w:val="none" w:sz="0" w:space="0" w:color="auto"/>
            <w:left w:val="none" w:sz="0" w:space="0" w:color="auto"/>
            <w:bottom w:val="none" w:sz="0" w:space="0" w:color="auto"/>
            <w:right w:val="none" w:sz="0" w:space="0" w:color="auto"/>
          </w:divBdr>
          <w:divsChild>
            <w:div w:id="607011686">
              <w:marLeft w:val="0"/>
              <w:marRight w:val="0"/>
              <w:marTop w:val="105"/>
              <w:marBottom w:val="0"/>
              <w:divBdr>
                <w:top w:val="none" w:sz="0" w:space="0" w:color="auto"/>
                <w:left w:val="none" w:sz="0" w:space="0" w:color="auto"/>
                <w:bottom w:val="none" w:sz="0" w:space="0" w:color="auto"/>
                <w:right w:val="none" w:sz="0" w:space="0" w:color="auto"/>
              </w:divBdr>
              <w:divsChild>
                <w:div w:id="2137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694969">
          <w:marLeft w:val="0"/>
          <w:marRight w:val="0"/>
          <w:marTop w:val="225"/>
          <w:marBottom w:val="150"/>
          <w:divBdr>
            <w:top w:val="none" w:sz="0" w:space="0" w:color="auto"/>
            <w:left w:val="none" w:sz="0" w:space="0" w:color="auto"/>
            <w:bottom w:val="none" w:sz="0" w:space="0" w:color="auto"/>
            <w:right w:val="none" w:sz="0" w:space="0" w:color="auto"/>
          </w:divBdr>
        </w:div>
        <w:div w:id="1289238868">
          <w:marLeft w:val="0"/>
          <w:marRight w:val="0"/>
          <w:marTop w:val="0"/>
          <w:marBottom w:val="0"/>
          <w:divBdr>
            <w:top w:val="none" w:sz="0" w:space="0" w:color="auto"/>
            <w:left w:val="none" w:sz="0" w:space="0" w:color="auto"/>
            <w:bottom w:val="none" w:sz="0" w:space="0" w:color="auto"/>
            <w:right w:val="none" w:sz="0" w:space="0" w:color="auto"/>
          </w:divBdr>
          <w:divsChild>
            <w:div w:id="16791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0335">
      <w:bodyDiv w:val="1"/>
      <w:marLeft w:val="0"/>
      <w:marRight w:val="0"/>
      <w:marTop w:val="0"/>
      <w:marBottom w:val="0"/>
      <w:divBdr>
        <w:top w:val="none" w:sz="0" w:space="0" w:color="auto"/>
        <w:left w:val="none" w:sz="0" w:space="0" w:color="auto"/>
        <w:bottom w:val="none" w:sz="0" w:space="0" w:color="auto"/>
        <w:right w:val="none" w:sz="0" w:space="0" w:color="auto"/>
      </w:divBdr>
      <w:divsChild>
        <w:div w:id="2061320035">
          <w:marLeft w:val="0"/>
          <w:marRight w:val="0"/>
          <w:marTop w:val="195"/>
          <w:marBottom w:val="195"/>
          <w:divBdr>
            <w:top w:val="none" w:sz="0" w:space="0" w:color="auto"/>
            <w:left w:val="none" w:sz="0" w:space="0" w:color="auto"/>
            <w:bottom w:val="none" w:sz="0" w:space="0" w:color="auto"/>
            <w:right w:val="none" w:sz="0" w:space="0" w:color="auto"/>
          </w:divBdr>
          <w:divsChild>
            <w:div w:id="1759907417">
              <w:marLeft w:val="0"/>
              <w:marRight w:val="0"/>
              <w:marTop w:val="105"/>
              <w:marBottom w:val="0"/>
              <w:divBdr>
                <w:top w:val="none" w:sz="0" w:space="0" w:color="auto"/>
                <w:left w:val="none" w:sz="0" w:space="0" w:color="auto"/>
                <w:bottom w:val="none" w:sz="0" w:space="0" w:color="auto"/>
                <w:right w:val="none" w:sz="0" w:space="0" w:color="auto"/>
              </w:divBdr>
              <w:divsChild>
                <w:div w:id="191450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76402">
          <w:marLeft w:val="0"/>
          <w:marRight w:val="0"/>
          <w:marTop w:val="225"/>
          <w:marBottom w:val="150"/>
          <w:divBdr>
            <w:top w:val="none" w:sz="0" w:space="0" w:color="auto"/>
            <w:left w:val="none" w:sz="0" w:space="0" w:color="auto"/>
            <w:bottom w:val="none" w:sz="0" w:space="0" w:color="auto"/>
            <w:right w:val="none" w:sz="0" w:space="0" w:color="auto"/>
          </w:divBdr>
        </w:div>
        <w:div w:id="361830768">
          <w:marLeft w:val="0"/>
          <w:marRight w:val="0"/>
          <w:marTop w:val="0"/>
          <w:marBottom w:val="0"/>
          <w:divBdr>
            <w:top w:val="none" w:sz="0" w:space="0" w:color="auto"/>
            <w:left w:val="none" w:sz="0" w:space="0" w:color="auto"/>
            <w:bottom w:val="none" w:sz="0" w:space="0" w:color="auto"/>
            <w:right w:val="none" w:sz="0" w:space="0" w:color="auto"/>
          </w:divBdr>
          <w:divsChild>
            <w:div w:id="43983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dnevnik.rs/sites/default/files/15_-_nkn_-_1.jpg"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dnevnik.rs/sites/default/files/13-autizam-.jpg"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mailto:contact@napolaputa.or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hyperlink" Target="https://www.youtube.com/watch?v=aE1xZzHz3C4" TargetMode="External"/><Relationship Id="rId23" Type="http://schemas.openxmlformats.org/officeDocument/2006/relationships/hyperlink" Target="http://www.dnevnik.rs/sites/default/files/1_764.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vOYy1nTygXk" TargetMode="External"/><Relationship Id="rId22" Type="http://schemas.openxmlformats.org/officeDocument/2006/relationships/image" Target="media/image10.jpeg"/><Relationship Id="rId27" Type="http://schemas.openxmlformats.org/officeDocument/2006/relationships/image" Target="media/image13.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7BE9C-83CA-4D7A-9E79-B6B83CB8B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5135</Words>
  <Characters>29276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16</cp:revision>
  <dcterms:created xsi:type="dcterms:W3CDTF">2016-10-04T16:49:00Z</dcterms:created>
  <dcterms:modified xsi:type="dcterms:W3CDTF">2016-10-05T14:32:00Z</dcterms:modified>
</cp:coreProperties>
</file>